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964472" w:rsidRDefault="00BD5FEF" w:rsidP="00BD5FEF">
      <w:pPr>
        <w:spacing w:after="0" w:line="240" w:lineRule="auto"/>
        <w:jc w:val="center"/>
        <w:rPr>
          <w:b/>
        </w:rPr>
      </w:pPr>
      <w:r w:rsidRPr="00964472">
        <w:rPr>
          <w:b/>
        </w:rPr>
        <w:t>Minutes</w:t>
      </w:r>
    </w:p>
    <w:p w:rsidR="00BD5FEF" w:rsidRPr="00964472" w:rsidRDefault="00BD5FEF" w:rsidP="00BD5FEF">
      <w:pPr>
        <w:spacing w:after="0" w:line="240" w:lineRule="auto"/>
        <w:jc w:val="center"/>
        <w:rPr>
          <w:b/>
        </w:rPr>
      </w:pPr>
      <w:r w:rsidRPr="00964472">
        <w:rPr>
          <w:b/>
        </w:rPr>
        <w:t xml:space="preserve">Louisiana Office </w:t>
      </w:r>
      <w:r w:rsidR="002E7F8E" w:rsidRPr="00964472">
        <w:rPr>
          <w:b/>
        </w:rPr>
        <w:t>of</w:t>
      </w:r>
      <w:r w:rsidRPr="00964472">
        <w:rPr>
          <w:b/>
        </w:rPr>
        <w:t xml:space="preserve"> Student </w:t>
      </w:r>
      <w:r w:rsidR="002E7F8E" w:rsidRPr="00964472">
        <w:rPr>
          <w:b/>
        </w:rPr>
        <w:t>Financial</w:t>
      </w:r>
      <w:r w:rsidRPr="00964472">
        <w:rPr>
          <w:b/>
        </w:rPr>
        <w:t xml:space="preserve"> Assistance (LOSFA) Advisory Board</w:t>
      </w:r>
    </w:p>
    <w:p w:rsidR="00BD5FEF" w:rsidRDefault="006A5660" w:rsidP="00BD5FEF">
      <w:pPr>
        <w:spacing w:after="0" w:line="240" w:lineRule="auto"/>
        <w:jc w:val="center"/>
        <w:rPr>
          <w:b/>
        </w:rPr>
      </w:pPr>
      <w:r w:rsidRPr="00964472">
        <w:rPr>
          <w:b/>
        </w:rPr>
        <w:t>August 31</w:t>
      </w:r>
      <w:r w:rsidR="00BD5FEF" w:rsidRPr="00964472">
        <w:rPr>
          <w:b/>
        </w:rPr>
        <w:t>, 2016</w:t>
      </w:r>
    </w:p>
    <w:p w:rsidR="00BD5FEF" w:rsidRDefault="00BD5FEF" w:rsidP="00BD5FEF">
      <w:pPr>
        <w:spacing w:after="0" w:line="240" w:lineRule="auto"/>
        <w:jc w:val="center"/>
        <w:rPr>
          <w:b/>
        </w:rPr>
      </w:pPr>
    </w:p>
    <w:p w:rsidR="00BD5FEF" w:rsidRDefault="00BD5FEF" w:rsidP="00477D6D">
      <w:pPr>
        <w:spacing w:after="0" w:line="480" w:lineRule="auto"/>
        <w:jc w:val="both"/>
      </w:pPr>
      <w:r>
        <w:rPr>
          <w:b/>
        </w:rPr>
        <w:tab/>
      </w:r>
      <w:r w:rsidRPr="00BD5FEF">
        <w:t xml:space="preserve">The Louisiana Office </w:t>
      </w:r>
      <w:r w:rsidR="002E7F8E" w:rsidRPr="00BD5FEF">
        <w:t>of</w:t>
      </w:r>
      <w:r w:rsidRPr="00BD5FEF">
        <w:t xml:space="preserve"> Student Financial Assistance (LOSFA) Advisory Board met on </w:t>
      </w:r>
      <w:r w:rsidR="006A5660">
        <w:t>Wednes</w:t>
      </w:r>
      <w:r w:rsidRPr="00BD5FEF">
        <w:t xml:space="preserve">day, </w:t>
      </w:r>
      <w:r w:rsidR="006A5660">
        <w:t>August 31</w:t>
      </w:r>
      <w:r w:rsidRPr="00BD5FEF">
        <w:t>, 2016, at 10:</w:t>
      </w:r>
      <w:r w:rsidR="00CD0F10">
        <w:t>4</w:t>
      </w:r>
      <w:r w:rsidR="006A5660">
        <w:t>2</w:t>
      </w:r>
      <w:r w:rsidRPr="00BD5FEF">
        <w:t xml:space="preserve"> a.m. in the </w:t>
      </w:r>
      <w:r w:rsidR="006A5660">
        <w:t>Oliver Pollock</w:t>
      </w:r>
      <w:r w:rsidRPr="00BD5FEF">
        <w:t xml:space="preserve"> Room of the Galvez Bui</w:t>
      </w:r>
      <w:r w:rsidR="00055D2D">
        <w:t>lding in Baton Rouge, Louisiana.</w:t>
      </w:r>
      <w:r w:rsidRPr="00BD5FEF">
        <w:t xml:space="preserve"> </w:t>
      </w:r>
      <w:r w:rsidR="00A700E5">
        <w:t>Chairman</w:t>
      </w:r>
      <w:r w:rsidR="006A5660">
        <w:t xml:space="preserve"> Ann A. Smith</w:t>
      </w:r>
      <w:r w:rsidRPr="00BD5FEF">
        <w:t xml:space="preserve"> called </w:t>
      </w:r>
      <w:r w:rsidR="002E7F8E" w:rsidRPr="00BD5FEF">
        <w:t>the</w:t>
      </w:r>
      <w:r w:rsidRPr="00BD5FEF">
        <w:t xml:space="preserve"> meeting to order and the roll was called.</w:t>
      </w:r>
    </w:p>
    <w:p w:rsidR="00BD5FEF" w:rsidRDefault="00BD5FEF" w:rsidP="00BD5FEF">
      <w:pPr>
        <w:spacing w:after="0" w:line="480" w:lineRule="auto"/>
        <w:rPr>
          <w:b/>
        </w:rPr>
      </w:pPr>
      <w:r w:rsidRPr="00BD5FEF">
        <w:rPr>
          <w:b/>
          <w:u w:val="single"/>
        </w:rPr>
        <w:t>LOSFA Advisory Board Members Present</w:t>
      </w:r>
      <w:r>
        <w:rPr>
          <w:b/>
        </w:rPr>
        <w:tab/>
      </w:r>
      <w:r>
        <w:rPr>
          <w:b/>
        </w:rPr>
        <w:tab/>
      </w:r>
      <w:r w:rsidRPr="00BD5FEF">
        <w:rPr>
          <w:b/>
          <w:u w:val="single"/>
        </w:rPr>
        <w:t>Staff Members Present</w:t>
      </w:r>
    </w:p>
    <w:p w:rsidR="00BD5FEF" w:rsidRPr="00AC1CF9" w:rsidRDefault="00BD5FEF" w:rsidP="00BD5FEF">
      <w:pPr>
        <w:spacing w:after="0" w:line="240" w:lineRule="auto"/>
      </w:pPr>
      <w:r w:rsidRPr="00AC1CF9">
        <w:t>Amy Cable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 xml:space="preserve">Dr. Sujuan </w:t>
      </w:r>
      <w:proofErr w:type="spellStart"/>
      <w:r w:rsidRPr="00AC1CF9">
        <w:t>Boutté</w:t>
      </w:r>
      <w:proofErr w:type="spellEnd"/>
    </w:p>
    <w:p w:rsidR="00BD5FEF" w:rsidRPr="00AC1CF9" w:rsidRDefault="00BD5FEF" w:rsidP="00BD5FEF">
      <w:pPr>
        <w:spacing w:after="0" w:line="240" w:lineRule="auto"/>
      </w:pPr>
      <w:r w:rsidRPr="00AC1CF9">
        <w:t>MaryAnn Coleman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Rhonda Bridevaux</w:t>
      </w:r>
    </w:p>
    <w:p w:rsidR="00BD5FEF" w:rsidRPr="00AC1CF9" w:rsidRDefault="00BD5FEF" w:rsidP="00BD5FEF">
      <w:pPr>
        <w:spacing w:after="0" w:line="240" w:lineRule="auto"/>
      </w:pPr>
      <w:r w:rsidRPr="00AC1CF9">
        <w:t>Shan Davis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Alice T. Brown</w:t>
      </w:r>
    </w:p>
    <w:p w:rsidR="00BD5FEF" w:rsidRPr="00AC1CF9" w:rsidRDefault="006A5660" w:rsidP="00BD5FEF">
      <w:pPr>
        <w:spacing w:after="0" w:line="240" w:lineRule="auto"/>
      </w:pPr>
      <w:r w:rsidRPr="00AC1CF9">
        <w:t xml:space="preserve">Denise </w:t>
      </w:r>
      <w:proofErr w:type="spellStart"/>
      <w:r w:rsidRPr="00AC1CF9">
        <w:t>LaTour</w:t>
      </w:r>
      <w:proofErr w:type="spellEnd"/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</w:r>
      <w:r>
        <w:tab/>
      </w:r>
      <w:r w:rsidR="00BD5FEF" w:rsidRPr="00AC1CF9">
        <w:t>Dr. Tireka Cobb</w:t>
      </w:r>
      <w:r w:rsidR="00BD5FEF" w:rsidRPr="00AC1CF9">
        <w:tab/>
      </w:r>
    </w:p>
    <w:p w:rsidR="006A5660" w:rsidRDefault="00BD5FEF" w:rsidP="00BD5FEF">
      <w:pPr>
        <w:spacing w:after="0" w:line="240" w:lineRule="auto"/>
      </w:pPr>
      <w:r w:rsidRPr="00AC1CF9">
        <w:t>Amy Marix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Kelvin Deloch</w:t>
      </w:r>
    </w:p>
    <w:p w:rsidR="00BD5FEF" w:rsidRPr="00AC1CF9" w:rsidRDefault="006A5660" w:rsidP="00BD5FEF">
      <w:pPr>
        <w:spacing w:after="0" w:line="240" w:lineRule="auto"/>
      </w:pPr>
      <w:r w:rsidRPr="00AC1CF9">
        <w:t>Brooks Powell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CF9" w:rsidRPr="00AC1CF9">
        <w:t>Carol Fulco</w:t>
      </w:r>
    </w:p>
    <w:p w:rsidR="00BD5FEF" w:rsidRPr="00AC1CF9" w:rsidRDefault="006A5660" w:rsidP="00BD5FEF">
      <w:pPr>
        <w:spacing w:after="0" w:line="240" w:lineRule="auto"/>
      </w:pPr>
      <w:r w:rsidRPr="00AC1CF9">
        <w:t>Ann A. Smith</w:t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  <w:t>Jack Hart</w:t>
      </w:r>
    </w:p>
    <w:p w:rsidR="00BD5FEF" w:rsidRPr="00AC1CF9" w:rsidRDefault="006A5660" w:rsidP="00BD5FEF">
      <w:pPr>
        <w:spacing w:after="0" w:line="240" w:lineRule="auto"/>
      </w:pPr>
      <w:r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  <w:t>Robyn Lively</w:t>
      </w:r>
    </w:p>
    <w:p w:rsidR="00AC1CF9" w:rsidRPr="00AC1CF9" w:rsidRDefault="00AC1CF9" w:rsidP="00BD5FEF">
      <w:pPr>
        <w:spacing w:after="0" w:line="240" w:lineRule="auto"/>
      </w:pP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Deborah Paul</w:t>
      </w:r>
    </w:p>
    <w:p w:rsidR="00AC1CF9" w:rsidRPr="00AC1CF9" w:rsidRDefault="00AC1CF9" w:rsidP="00BD5FEF">
      <w:pPr>
        <w:spacing w:after="0" w:line="240" w:lineRule="auto"/>
      </w:pP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Gus Wales</w:t>
      </w:r>
    </w:p>
    <w:p w:rsidR="00BD5FEF" w:rsidRDefault="00BD5FEF" w:rsidP="00BD5FEF">
      <w:pPr>
        <w:spacing w:after="0" w:line="240" w:lineRule="auto"/>
        <w:rPr>
          <w:b/>
        </w:rPr>
      </w:pPr>
    </w:p>
    <w:p w:rsidR="00AC1CF9" w:rsidRDefault="00AC1CF9" w:rsidP="00BD5FEF">
      <w:pPr>
        <w:spacing w:after="0" w:line="240" w:lineRule="auto"/>
        <w:rPr>
          <w:b/>
        </w:rPr>
      </w:pPr>
    </w:p>
    <w:p w:rsidR="00AC1CF9" w:rsidRPr="00BD5FEF" w:rsidRDefault="00AC1CF9" w:rsidP="00BD5FEF">
      <w:pPr>
        <w:spacing w:after="0" w:line="240" w:lineRule="auto"/>
        <w:rPr>
          <w:b/>
        </w:rPr>
      </w:pPr>
    </w:p>
    <w:p w:rsidR="00AC1CF9" w:rsidRDefault="00BD5FEF">
      <w:pPr>
        <w:rPr>
          <w:b/>
          <w:u w:val="single"/>
        </w:rPr>
      </w:pPr>
      <w:r w:rsidRPr="00BD5FEF">
        <w:rPr>
          <w:b/>
          <w:u w:val="single"/>
        </w:rPr>
        <w:t xml:space="preserve">LOSFA Advisory Board Members </w:t>
      </w:r>
      <w:r>
        <w:rPr>
          <w:b/>
          <w:u w:val="single"/>
        </w:rPr>
        <w:t>Absent</w:t>
      </w:r>
    </w:p>
    <w:p w:rsidR="00BD5FEF" w:rsidRPr="00AC1CF9" w:rsidRDefault="00BD5FEF" w:rsidP="00BD5FEF">
      <w:pPr>
        <w:spacing w:after="0" w:line="240" w:lineRule="auto"/>
      </w:pPr>
      <w:r w:rsidRPr="00AC1CF9">
        <w:t>John Condos</w:t>
      </w:r>
    </w:p>
    <w:p w:rsidR="006A5660" w:rsidRDefault="006A5660" w:rsidP="006A5660">
      <w:pPr>
        <w:spacing w:after="0" w:line="240" w:lineRule="auto"/>
      </w:pPr>
      <w:r w:rsidRPr="00AC1CF9">
        <w:t>Zachary Faircloth</w:t>
      </w:r>
    </w:p>
    <w:p w:rsidR="0026637D" w:rsidRDefault="006A5660" w:rsidP="006A5660">
      <w:pPr>
        <w:spacing w:after="0" w:line="240" w:lineRule="auto"/>
      </w:pPr>
      <w:r w:rsidRPr="00AC1CF9">
        <w:t xml:space="preserve">Michael Murphy </w:t>
      </w:r>
    </w:p>
    <w:p w:rsidR="006A5660" w:rsidRDefault="006A5660" w:rsidP="006A5660">
      <w:pPr>
        <w:spacing w:after="0" w:line="240" w:lineRule="auto"/>
      </w:pPr>
    </w:p>
    <w:p w:rsidR="00D14A54" w:rsidRDefault="00D14A54">
      <w:pPr>
        <w:rPr>
          <w:b/>
          <w:u w:val="single"/>
        </w:rPr>
      </w:pPr>
    </w:p>
    <w:p w:rsidR="006A5660" w:rsidRDefault="006A5660">
      <w:pPr>
        <w:rPr>
          <w:b/>
          <w:u w:val="single"/>
        </w:rPr>
      </w:pPr>
    </w:p>
    <w:p w:rsidR="006A5660" w:rsidRDefault="006A5660">
      <w:pPr>
        <w:rPr>
          <w:rStyle w:val="Strong"/>
          <w:b w:val="0"/>
        </w:rPr>
      </w:pPr>
    </w:p>
    <w:p w:rsidR="00D14A54" w:rsidRDefault="00D14A54">
      <w:pPr>
        <w:rPr>
          <w:rStyle w:val="Strong"/>
          <w:b w:val="0"/>
        </w:rPr>
      </w:pPr>
    </w:p>
    <w:p w:rsidR="00AC1CF9" w:rsidRDefault="00AC1CF9">
      <w:pPr>
        <w:rPr>
          <w:rStyle w:val="Strong"/>
          <w:b w:val="0"/>
        </w:rPr>
      </w:pPr>
    </w:p>
    <w:p w:rsidR="00D14A54" w:rsidRDefault="00EA5184">
      <w:pPr>
        <w:rPr>
          <w:bCs/>
        </w:rPr>
        <w:sectPr w:rsidR="00D14A54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EA5184">
        <w:rPr>
          <w:bCs/>
        </w:rPr>
        <w:t xml:space="preserve">Page </w:t>
      </w:r>
      <w:r w:rsidRPr="00EA5184">
        <w:rPr>
          <w:b/>
          <w:bCs/>
        </w:rPr>
        <w:fldChar w:fldCharType="begin"/>
      </w:r>
      <w:r w:rsidRPr="00EA5184">
        <w:rPr>
          <w:b/>
          <w:bCs/>
        </w:rPr>
        <w:instrText xml:space="preserve"> PAGE  \* Arabic  \* MERGEFORMAT </w:instrText>
      </w:r>
      <w:r w:rsidRPr="00EA5184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EA5184">
        <w:rPr>
          <w:b/>
          <w:bCs/>
        </w:rPr>
        <w:fldChar w:fldCharType="end"/>
      </w:r>
      <w:r w:rsidRPr="00EA5184">
        <w:rPr>
          <w:bCs/>
        </w:rPr>
        <w:t xml:space="preserve"> of</w:t>
      </w:r>
      <w:r w:rsidR="00E25091">
        <w:rPr>
          <w:bCs/>
        </w:rPr>
        <w:t xml:space="preserve"> </w:t>
      </w:r>
      <w:r w:rsidR="00477D6D">
        <w:rPr>
          <w:b/>
          <w:bCs/>
        </w:rPr>
        <w:t>2</w:t>
      </w:r>
    </w:p>
    <w:p w:rsidR="00C9259E" w:rsidRPr="00964472" w:rsidRDefault="00D14A54" w:rsidP="00477D6D">
      <w:pPr>
        <w:spacing w:after="0" w:line="480" w:lineRule="auto"/>
        <w:jc w:val="both"/>
        <w:rPr>
          <w:bCs/>
        </w:rPr>
      </w:pPr>
      <w:r>
        <w:rPr>
          <w:bCs/>
        </w:rPr>
        <w:lastRenderedPageBreak/>
        <w:tab/>
      </w:r>
      <w:r w:rsidR="00477D6D" w:rsidRPr="00964472">
        <w:t>Staff provided the advisory board members with updates on the following programs: LOSFA Field Outreach for Statewide, Concentrated and Intensive Services, Go Grant, John R</w:t>
      </w:r>
      <w:r w:rsidR="00293155" w:rsidRPr="00964472">
        <w:t>.</w:t>
      </w:r>
      <w:r w:rsidR="00477D6D" w:rsidRPr="00964472">
        <w:t xml:space="preserve"> Justice Program and TOPS.</w:t>
      </w:r>
    </w:p>
    <w:p w:rsidR="006A5660" w:rsidRPr="00964472" w:rsidRDefault="00953B1C" w:rsidP="006A5660">
      <w:pPr>
        <w:spacing w:after="0" w:line="480" w:lineRule="auto"/>
        <w:jc w:val="both"/>
        <w:rPr>
          <w:bCs/>
        </w:rPr>
      </w:pPr>
      <w:r w:rsidRPr="00964472">
        <w:rPr>
          <w:bCs/>
        </w:rPr>
        <w:tab/>
        <w:t xml:space="preserve">Under New Business, </w:t>
      </w:r>
      <w:r w:rsidR="00BC2B10" w:rsidRPr="00964472">
        <w:rPr>
          <w:bCs/>
        </w:rPr>
        <w:t xml:space="preserve">it was proposed that the Advisory Board consider </w:t>
      </w:r>
      <w:r w:rsidR="006A5660" w:rsidRPr="00964472">
        <w:rPr>
          <w:bCs/>
        </w:rPr>
        <w:t>publication of final rule to amend Section 315 to add interest rates to be applied to deposits and Earnings Enhancements in eligible accounts for the year ending December 31, 2015.</w:t>
      </w:r>
      <w:r w:rsidR="00BC2B10" w:rsidRPr="00964472">
        <w:rPr>
          <w:bCs/>
        </w:rPr>
        <w:tab/>
      </w:r>
    </w:p>
    <w:p w:rsidR="006A5660" w:rsidRPr="00964472" w:rsidRDefault="006A5660" w:rsidP="006A5660">
      <w:pPr>
        <w:spacing w:after="0" w:line="240" w:lineRule="auto"/>
        <w:jc w:val="both"/>
        <w:rPr>
          <w:b/>
          <w:bCs/>
        </w:rPr>
      </w:pPr>
      <w:r w:rsidRPr="00964472">
        <w:rPr>
          <w:bCs/>
        </w:rPr>
        <w:tab/>
      </w:r>
      <w:bookmarkStart w:id="0" w:name="_GoBack"/>
      <w:r w:rsidR="00BC2B10" w:rsidRPr="00964472">
        <w:rPr>
          <w:b/>
          <w:bCs/>
        </w:rPr>
        <w:t xml:space="preserve">On motion of Ms. </w:t>
      </w:r>
      <w:r w:rsidRPr="00964472">
        <w:rPr>
          <w:b/>
          <w:bCs/>
        </w:rPr>
        <w:t>Davis</w:t>
      </w:r>
      <w:r w:rsidR="00BC2B10" w:rsidRPr="00964472">
        <w:rPr>
          <w:b/>
          <w:bCs/>
        </w:rPr>
        <w:t>, seconded by M</w:t>
      </w:r>
      <w:r w:rsidRPr="00964472">
        <w:rPr>
          <w:b/>
          <w:bCs/>
        </w:rPr>
        <w:t xml:space="preserve">s. </w:t>
      </w:r>
      <w:proofErr w:type="spellStart"/>
      <w:r w:rsidRPr="00964472">
        <w:rPr>
          <w:b/>
          <w:bCs/>
        </w:rPr>
        <w:t>LaTour</w:t>
      </w:r>
      <w:proofErr w:type="spellEnd"/>
      <w:r w:rsidR="00BC2B10" w:rsidRPr="00964472">
        <w:rPr>
          <w:b/>
          <w:bCs/>
        </w:rPr>
        <w:t xml:space="preserve">, the LOSFA Advisory Board </w:t>
      </w:r>
      <w:r w:rsidRPr="00964472">
        <w:rPr>
          <w:b/>
          <w:bCs/>
        </w:rPr>
        <w:t xml:space="preserve">unanimously recommends </w:t>
      </w:r>
      <w:r w:rsidRPr="00964472">
        <w:rPr>
          <w:b/>
          <w:bCs/>
        </w:rPr>
        <w:tab/>
        <w:t>that the Louisiana Tuition Trust Authority authorize publication of the final rule.</w:t>
      </w:r>
      <w:bookmarkEnd w:id="0"/>
    </w:p>
    <w:p w:rsidR="006A5660" w:rsidRPr="00964472" w:rsidRDefault="006A5660" w:rsidP="006A5660">
      <w:pPr>
        <w:spacing w:after="0" w:line="240" w:lineRule="auto"/>
        <w:jc w:val="both"/>
        <w:rPr>
          <w:b/>
          <w:bCs/>
        </w:rPr>
      </w:pPr>
    </w:p>
    <w:p w:rsidR="006A5660" w:rsidRPr="00964472" w:rsidRDefault="00BC2B10" w:rsidP="006A5660">
      <w:pPr>
        <w:spacing w:after="0" w:line="480" w:lineRule="auto"/>
        <w:jc w:val="both"/>
      </w:pPr>
      <w:r w:rsidRPr="00964472">
        <w:rPr>
          <w:b/>
          <w:bCs/>
        </w:rPr>
        <w:tab/>
      </w:r>
      <w:r w:rsidR="00CF283B" w:rsidRPr="00964472">
        <w:rPr>
          <w:bCs/>
        </w:rPr>
        <w:t>I</w:t>
      </w:r>
      <w:r w:rsidRPr="00964472">
        <w:rPr>
          <w:bCs/>
        </w:rPr>
        <w:t xml:space="preserve">t was proposed that the </w:t>
      </w:r>
      <w:r w:rsidR="00EA5184" w:rsidRPr="00964472">
        <w:rPr>
          <w:bCs/>
        </w:rPr>
        <w:t xml:space="preserve">Advisory Board </w:t>
      </w:r>
      <w:r w:rsidR="006A5660" w:rsidRPr="00964472">
        <w:t>consider publication of final rule to amend Section 703 of the Scholarship and Grant Program Rules to add AP Computer Science A as an equivalent of Mathematics in the TOPS Core Curriculum for students graduating from high school in 2014 and later.</w:t>
      </w:r>
    </w:p>
    <w:p w:rsidR="00477D6D" w:rsidRDefault="00EA5184" w:rsidP="006A566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="00BC2B10" w:rsidRPr="00BC2B10">
        <w:rPr>
          <w:b/>
          <w:bCs/>
        </w:rPr>
        <w:t xml:space="preserve">On motion of Ms. </w:t>
      </w:r>
      <w:r w:rsidR="006A5660">
        <w:rPr>
          <w:b/>
          <w:bCs/>
        </w:rPr>
        <w:t>Cable</w:t>
      </w:r>
      <w:r w:rsidR="00BC2B10" w:rsidRPr="00BC2B10">
        <w:rPr>
          <w:b/>
          <w:bCs/>
        </w:rPr>
        <w:t>, seconded by Ms. Marix, the LOSFA Advisory Board unanimously recommend</w:t>
      </w:r>
      <w:r w:rsidR="006A5660">
        <w:rPr>
          <w:b/>
          <w:bCs/>
        </w:rPr>
        <w:t xml:space="preserve">s </w:t>
      </w:r>
      <w:r w:rsidR="006A5660">
        <w:rPr>
          <w:b/>
          <w:bCs/>
        </w:rPr>
        <w:tab/>
        <w:t>publication of the final rule.</w:t>
      </w:r>
    </w:p>
    <w:p w:rsidR="006A5660" w:rsidRPr="006A5660" w:rsidRDefault="006A5660" w:rsidP="006A5660">
      <w:pPr>
        <w:spacing w:after="0" w:line="240" w:lineRule="auto"/>
        <w:jc w:val="both"/>
        <w:rPr>
          <w:b/>
          <w:bCs/>
        </w:rPr>
      </w:pPr>
    </w:p>
    <w:p w:rsidR="00BC2B10" w:rsidRDefault="00BC2B10" w:rsidP="00B10438">
      <w:pPr>
        <w:spacing w:after="0" w:line="480" w:lineRule="auto"/>
        <w:jc w:val="both"/>
        <w:rPr>
          <w:bCs/>
        </w:rPr>
      </w:pPr>
      <w:r>
        <w:rPr>
          <w:b/>
          <w:bCs/>
        </w:rPr>
        <w:tab/>
      </w:r>
      <w:r w:rsidR="00AE4F79">
        <w:rPr>
          <w:bCs/>
        </w:rPr>
        <w:t>I</w:t>
      </w:r>
      <w:r w:rsidRPr="00BC2B10">
        <w:rPr>
          <w:bCs/>
        </w:rPr>
        <w:t>t was proposed that the Advisory Board consider the requests for exception to the TOPS regulatory provisions that require students to enroll full-time, to remain continuously enrolled, and to earn at least 24 credit hours during the academic year.</w:t>
      </w:r>
      <w:r w:rsidR="007053FA">
        <w:rPr>
          <w:bCs/>
        </w:rPr>
        <w:t xml:space="preserve"> </w:t>
      </w:r>
      <w:r w:rsidR="002210CD">
        <w:rPr>
          <w:bCs/>
        </w:rPr>
        <w:t xml:space="preserve"> After discussion of the requests, </w:t>
      </w:r>
    </w:p>
    <w:p w:rsidR="00BC2B10" w:rsidRDefault="00BC2B10" w:rsidP="00B10438">
      <w:pPr>
        <w:spacing w:after="0" w:line="240" w:lineRule="auto"/>
        <w:jc w:val="both"/>
        <w:rPr>
          <w:rFonts w:cs="Times New Roman"/>
          <w:b/>
        </w:rPr>
      </w:pPr>
      <w:r>
        <w:rPr>
          <w:bCs/>
        </w:rPr>
        <w:tab/>
      </w:r>
      <w:r w:rsidRPr="00B10438">
        <w:rPr>
          <w:b/>
          <w:bCs/>
        </w:rPr>
        <w:t xml:space="preserve">On a motion of Ms. </w:t>
      </w:r>
      <w:r w:rsidR="002210CD">
        <w:rPr>
          <w:b/>
          <w:bCs/>
        </w:rPr>
        <w:t>Coleman</w:t>
      </w:r>
      <w:r w:rsidRPr="00B10438">
        <w:rPr>
          <w:b/>
          <w:bCs/>
        </w:rPr>
        <w:t xml:space="preserve">, seconded by Ms. </w:t>
      </w:r>
      <w:r w:rsidR="002210CD">
        <w:rPr>
          <w:b/>
          <w:bCs/>
        </w:rPr>
        <w:t>Davis</w:t>
      </w:r>
      <w:r w:rsidRPr="00B10438">
        <w:rPr>
          <w:b/>
          <w:bCs/>
        </w:rPr>
        <w:t xml:space="preserve">, the LOSFA Advisory Board unanimously </w:t>
      </w:r>
      <w:r w:rsidR="00477D6D">
        <w:rPr>
          <w:b/>
          <w:bCs/>
        </w:rPr>
        <w:tab/>
      </w:r>
      <w:r w:rsidRPr="00B10438">
        <w:rPr>
          <w:b/>
          <w:bCs/>
        </w:rPr>
        <w:t>recommend</w:t>
      </w:r>
      <w:r w:rsidR="00AE4F79">
        <w:rPr>
          <w:b/>
          <w:bCs/>
        </w:rPr>
        <w:t>ed</w:t>
      </w:r>
      <w:r w:rsidRPr="00B10438">
        <w:rPr>
          <w:b/>
          <w:bCs/>
        </w:rPr>
        <w:t xml:space="preserve"> </w:t>
      </w:r>
      <w:r w:rsidR="00B10438" w:rsidRPr="00B10438">
        <w:rPr>
          <w:b/>
          <w:bCs/>
        </w:rPr>
        <w:tab/>
        <w:t xml:space="preserve">that </w:t>
      </w:r>
      <w:r w:rsidRPr="00B10438">
        <w:rPr>
          <w:b/>
          <w:bCs/>
        </w:rPr>
        <w:t xml:space="preserve">the Board of Regents approve the requests for </w:t>
      </w:r>
      <w:r w:rsidR="002210CD" w:rsidRPr="002210CD">
        <w:rPr>
          <w:rFonts w:cs="Times New Roman"/>
          <w:b/>
        </w:rPr>
        <w:t>Stefan (670212)</w:t>
      </w:r>
      <w:r w:rsidRPr="00B10438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Chelsea (585409)</w:t>
      </w:r>
      <w:r w:rsidRPr="00B10438">
        <w:rPr>
          <w:rFonts w:cs="Times New Roman"/>
          <w:b/>
        </w:rPr>
        <w:t xml:space="preserve">, </w:t>
      </w:r>
      <w:r w:rsidR="00477D6D">
        <w:rPr>
          <w:rFonts w:cs="Times New Roman"/>
          <w:b/>
        </w:rPr>
        <w:tab/>
      </w:r>
      <w:r w:rsidR="002210CD" w:rsidRPr="002210CD">
        <w:rPr>
          <w:rFonts w:cs="Times New Roman"/>
          <w:b/>
        </w:rPr>
        <w:t>Devin (703624)</w:t>
      </w:r>
      <w:r w:rsidRPr="00B10438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Cherish (608670)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Hailey (593557)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Andrew (580595)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Chelsea (596635)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 xml:space="preserve">Pauline </w:t>
      </w:r>
      <w:r w:rsidR="002210CD">
        <w:rPr>
          <w:rFonts w:cs="Times New Roman"/>
          <w:b/>
        </w:rPr>
        <w:tab/>
      </w:r>
      <w:r w:rsidR="002210CD" w:rsidRPr="002210CD">
        <w:rPr>
          <w:rFonts w:cs="Times New Roman"/>
          <w:b/>
        </w:rPr>
        <w:t>(561277)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Alyssa (555773)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Colby (689432)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Jordan (661152)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Amber (556236)</w:t>
      </w:r>
      <w:r w:rsidR="002210CD">
        <w:rPr>
          <w:rFonts w:cs="Times New Roman"/>
          <w:b/>
        </w:rPr>
        <w:t xml:space="preserve">, </w:t>
      </w:r>
      <w:r w:rsidR="002210CD" w:rsidRPr="002210CD">
        <w:rPr>
          <w:rFonts w:cs="Times New Roman"/>
          <w:b/>
        </w:rPr>
        <w:t>McKenzie (712242)</w:t>
      </w:r>
      <w:r w:rsidR="002210CD">
        <w:rPr>
          <w:rFonts w:cs="Times New Roman"/>
          <w:b/>
        </w:rPr>
        <w:t xml:space="preserve">, and </w:t>
      </w:r>
      <w:r w:rsidR="002210CD">
        <w:rPr>
          <w:rFonts w:cs="Times New Roman"/>
          <w:b/>
        </w:rPr>
        <w:tab/>
      </w:r>
      <w:r w:rsidR="002210CD" w:rsidRPr="002210CD">
        <w:rPr>
          <w:rFonts w:cs="Times New Roman"/>
          <w:b/>
        </w:rPr>
        <w:t>Nathan (649449)</w:t>
      </w:r>
      <w:r w:rsidR="002210CD">
        <w:rPr>
          <w:rFonts w:cs="Times New Roman"/>
          <w:b/>
        </w:rPr>
        <w:t xml:space="preserve"> except for </w:t>
      </w:r>
      <w:r w:rsidR="002210CD" w:rsidRPr="002210CD">
        <w:rPr>
          <w:rFonts w:cs="Times New Roman"/>
          <w:b/>
        </w:rPr>
        <w:t>Taylor (563812)</w:t>
      </w:r>
      <w:r w:rsidR="002210CD">
        <w:rPr>
          <w:rFonts w:cs="Times New Roman"/>
          <w:b/>
        </w:rPr>
        <w:t xml:space="preserve"> </w:t>
      </w:r>
      <w:r w:rsidRPr="00B10438">
        <w:rPr>
          <w:rFonts w:cs="Times New Roman"/>
          <w:b/>
        </w:rPr>
        <w:t>.</w:t>
      </w:r>
    </w:p>
    <w:p w:rsidR="002210CD" w:rsidRDefault="002210CD" w:rsidP="00B10438">
      <w:pPr>
        <w:spacing w:after="0" w:line="240" w:lineRule="auto"/>
        <w:jc w:val="both"/>
        <w:rPr>
          <w:rFonts w:cs="Times New Roman"/>
          <w:b/>
        </w:rPr>
      </w:pPr>
    </w:p>
    <w:p w:rsidR="002210CD" w:rsidRDefault="002210CD" w:rsidP="002210CD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 w:rsidRPr="002210CD">
        <w:rPr>
          <w:rFonts w:cs="Times New Roman"/>
        </w:rPr>
        <w:t>Ms. Davis asked for further clarification on Taylor</w:t>
      </w:r>
      <w:r w:rsidR="00293155">
        <w:rPr>
          <w:rFonts w:cs="Times New Roman"/>
        </w:rPr>
        <w:t>’s</w:t>
      </w:r>
      <w:r w:rsidRPr="002210CD">
        <w:rPr>
          <w:rFonts w:cs="Times New Roman"/>
        </w:rPr>
        <w:t xml:space="preserve"> (563812) request for exception</w:t>
      </w:r>
      <w:r w:rsidR="00A5691B">
        <w:rPr>
          <w:rFonts w:cs="Times New Roman"/>
        </w:rPr>
        <w:t>.</w:t>
      </w:r>
      <w:r w:rsidRPr="002210CD">
        <w:rPr>
          <w:rFonts w:cs="Times New Roman"/>
        </w:rPr>
        <w:t xml:space="preserve"> Ms. Lively </w:t>
      </w:r>
      <w:r>
        <w:rPr>
          <w:rFonts w:cs="Times New Roman"/>
        </w:rPr>
        <w:t xml:space="preserve">and Dr. </w:t>
      </w:r>
      <w:proofErr w:type="spellStart"/>
      <w:r>
        <w:rPr>
          <w:rFonts w:cs="Times New Roman"/>
        </w:rPr>
        <w:t>Boutté</w:t>
      </w:r>
      <w:proofErr w:type="spellEnd"/>
      <w:r>
        <w:rPr>
          <w:rFonts w:cs="Times New Roman"/>
        </w:rPr>
        <w:t xml:space="preserve"> </w:t>
      </w:r>
      <w:r w:rsidRPr="002210CD">
        <w:rPr>
          <w:rFonts w:cs="Times New Roman"/>
        </w:rPr>
        <w:t xml:space="preserve">further explained the student’s situation. </w:t>
      </w:r>
      <w:r>
        <w:rPr>
          <w:rFonts w:cs="Times New Roman"/>
        </w:rPr>
        <w:t>After more discussion about this exceptional circumstances case</w:t>
      </w:r>
      <w:r w:rsidR="00293155">
        <w:rPr>
          <w:rFonts w:cs="Times New Roman"/>
        </w:rPr>
        <w:t>:</w:t>
      </w:r>
    </w:p>
    <w:p w:rsidR="002210CD" w:rsidRDefault="002210CD" w:rsidP="00A700E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Pr="00B10438">
        <w:rPr>
          <w:b/>
          <w:bCs/>
        </w:rPr>
        <w:t>On a motion of M</w:t>
      </w:r>
      <w:r w:rsidR="00A700E5">
        <w:rPr>
          <w:b/>
          <w:bCs/>
        </w:rPr>
        <w:t>r</w:t>
      </w:r>
      <w:r w:rsidRPr="00B10438">
        <w:rPr>
          <w:b/>
          <w:bCs/>
        </w:rPr>
        <w:t xml:space="preserve">. </w:t>
      </w:r>
      <w:r w:rsidR="00A700E5">
        <w:rPr>
          <w:b/>
          <w:bCs/>
        </w:rPr>
        <w:t>Powell</w:t>
      </w:r>
      <w:r w:rsidRPr="00B10438">
        <w:rPr>
          <w:b/>
          <w:bCs/>
        </w:rPr>
        <w:t xml:space="preserve">, seconded by Ms. </w:t>
      </w:r>
      <w:r>
        <w:rPr>
          <w:b/>
          <w:bCs/>
        </w:rPr>
        <w:t>Davis</w:t>
      </w:r>
      <w:r w:rsidRPr="00B10438">
        <w:rPr>
          <w:b/>
          <w:bCs/>
        </w:rPr>
        <w:t>, the LOSFA Advisory Board recommend</w:t>
      </w:r>
      <w:r>
        <w:rPr>
          <w:b/>
          <w:bCs/>
        </w:rPr>
        <w:t>ed</w:t>
      </w:r>
      <w:r w:rsidRPr="00B10438">
        <w:rPr>
          <w:b/>
          <w:bCs/>
        </w:rPr>
        <w:t xml:space="preserve"> that </w:t>
      </w:r>
      <w:r w:rsidR="00A700E5">
        <w:rPr>
          <w:b/>
          <w:bCs/>
        </w:rPr>
        <w:tab/>
      </w:r>
      <w:r w:rsidRPr="00B10438">
        <w:rPr>
          <w:b/>
          <w:bCs/>
        </w:rPr>
        <w:t xml:space="preserve">the Board </w:t>
      </w:r>
      <w:r>
        <w:rPr>
          <w:b/>
          <w:bCs/>
        </w:rPr>
        <w:t xml:space="preserve">of Regents approve the request </w:t>
      </w:r>
      <w:r>
        <w:rPr>
          <w:rFonts w:cs="Times New Roman"/>
          <w:b/>
        </w:rPr>
        <w:t xml:space="preserve">for </w:t>
      </w:r>
      <w:r w:rsidRPr="002210CD">
        <w:rPr>
          <w:rFonts w:cs="Times New Roman"/>
          <w:b/>
        </w:rPr>
        <w:t>Taylor (563812)</w:t>
      </w:r>
      <w:r w:rsidR="00A700E5">
        <w:rPr>
          <w:rFonts w:cs="Times New Roman"/>
          <w:b/>
        </w:rPr>
        <w:t xml:space="preserve">. Chairman Smith called for a roll call vote. </w:t>
      </w:r>
      <w:r w:rsidR="00A700E5">
        <w:rPr>
          <w:rFonts w:cs="Times New Roman"/>
          <w:b/>
        </w:rPr>
        <w:tab/>
        <w:t xml:space="preserve">The results of the voting were six </w:t>
      </w:r>
      <w:proofErr w:type="spellStart"/>
      <w:r w:rsidR="00046C9E">
        <w:rPr>
          <w:rFonts w:cs="Times New Roman"/>
          <w:b/>
        </w:rPr>
        <w:t>yeas</w:t>
      </w:r>
      <w:proofErr w:type="spellEnd"/>
      <w:r w:rsidR="00046C9E">
        <w:rPr>
          <w:rFonts w:cs="Times New Roman"/>
          <w:b/>
        </w:rPr>
        <w:t xml:space="preserve"> </w:t>
      </w:r>
      <w:r w:rsidR="00A700E5">
        <w:rPr>
          <w:rFonts w:cs="Times New Roman"/>
          <w:b/>
        </w:rPr>
        <w:t xml:space="preserve">and one </w:t>
      </w:r>
      <w:r w:rsidR="00046C9E">
        <w:rPr>
          <w:rFonts w:cs="Times New Roman"/>
          <w:b/>
        </w:rPr>
        <w:t>nay</w:t>
      </w:r>
      <w:r w:rsidR="00A700E5">
        <w:rPr>
          <w:rFonts w:cs="Times New Roman"/>
          <w:b/>
        </w:rPr>
        <w:t>, and the motion carried.</w:t>
      </w:r>
    </w:p>
    <w:p w:rsidR="00A700E5" w:rsidRPr="002210CD" w:rsidRDefault="00A700E5" w:rsidP="00A700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F8E" w:rsidRPr="002210CD" w:rsidRDefault="002210CD" w:rsidP="00477D6D">
      <w:pPr>
        <w:spacing w:after="0" w:line="480" w:lineRule="auto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1AA" w:rsidRPr="002210CD">
        <w:rPr>
          <w:rFonts w:cs="Times New Roman"/>
        </w:rPr>
        <w:t xml:space="preserve">There being no further business, Ms. </w:t>
      </w:r>
      <w:r w:rsidR="00A700E5">
        <w:rPr>
          <w:rFonts w:cs="Times New Roman"/>
        </w:rPr>
        <w:t>Cable</w:t>
      </w:r>
      <w:r w:rsidR="008E61AA" w:rsidRPr="002210CD">
        <w:rPr>
          <w:rFonts w:cs="Times New Roman"/>
        </w:rPr>
        <w:t xml:space="preserve"> made a motion to adjourn at </w:t>
      </w:r>
      <w:r w:rsidR="00A700E5">
        <w:rPr>
          <w:rFonts w:cs="Times New Roman"/>
        </w:rPr>
        <w:t>11</w:t>
      </w:r>
      <w:r w:rsidR="00601EAE" w:rsidRPr="002210CD">
        <w:rPr>
          <w:rFonts w:cs="Times New Roman"/>
        </w:rPr>
        <w:t>:</w:t>
      </w:r>
      <w:r w:rsidR="00A700E5">
        <w:rPr>
          <w:rFonts w:cs="Times New Roman"/>
        </w:rPr>
        <w:t>56</w:t>
      </w:r>
      <w:r w:rsidR="008E61AA" w:rsidRPr="002210CD">
        <w:rPr>
          <w:rFonts w:cs="Times New Roman"/>
        </w:rPr>
        <w:t xml:space="preserve"> </w:t>
      </w:r>
      <w:r w:rsidR="00A700E5">
        <w:rPr>
          <w:rFonts w:cs="Times New Roman"/>
        </w:rPr>
        <w:t>a</w:t>
      </w:r>
      <w:r w:rsidR="008E61AA" w:rsidRPr="002210CD">
        <w:rPr>
          <w:rFonts w:cs="Times New Roman"/>
        </w:rPr>
        <w:t xml:space="preserve">.m. and </w:t>
      </w:r>
      <w:r w:rsidR="00A700E5">
        <w:rPr>
          <w:rFonts w:cs="Times New Roman"/>
        </w:rPr>
        <w:t>Ms. Davis</w:t>
      </w:r>
      <w:r w:rsidR="008E61AA" w:rsidRPr="002210CD">
        <w:rPr>
          <w:rFonts w:cs="Times New Roman"/>
        </w:rPr>
        <w:t xml:space="preserve"> seconded the motion, which carried unanimously.</w:t>
      </w:r>
    </w:p>
    <w:sectPr w:rsidR="002E7F8E" w:rsidRPr="002210CD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1" w:rsidRDefault="00641B81" w:rsidP="000742C0">
      <w:pPr>
        <w:spacing w:after="0" w:line="240" w:lineRule="auto"/>
      </w:pPr>
      <w:r>
        <w:separator/>
      </w:r>
    </w:p>
  </w:endnote>
  <w:endnote w:type="continuationSeparator" w:id="0">
    <w:p w:rsidR="00641B81" w:rsidRDefault="00641B81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C16FE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C16FE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1" w:rsidRDefault="00641B81" w:rsidP="000742C0">
      <w:pPr>
        <w:spacing w:after="0" w:line="240" w:lineRule="auto"/>
      </w:pPr>
      <w:r>
        <w:separator/>
      </w:r>
    </w:p>
  </w:footnote>
  <w:footnote w:type="continuationSeparator" w:id="0">
    <w:p w:rsidR="00641B81" w:rsidRDefault="00641B81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6A5660">
      <w:rPr>
        <w:sz w:val="24"/>
        <w:szCs w:val="24"/>
      </w:rPr>
      <w:t>August 31</w:t>
    </w:r>
    <w:r>
      <w:rPr>
        <w:sz w:val="24"/>
        <w:szCs w:val="24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46C9E"/>
    <w:rsid w:val="00055D2D"/>
    <w:rsid w:val="000742C0"/>
    <w:rsid w:val="00096C99"/>
    <w:rsid w:val="002120B7"/>
    <w:rsid w:val="002210CD"/>
    <w:rsid w:val="00234414"/>
    <w:rsid w:val="00236A1F"/>
    <w:rsid w:val="002421DB"/>
    <w:rsid w:val="0026637D"/>
    <w:rsid w:val="00293155"/>
    <w:rsid w:val="002D3F01"/>
    <w:rsid w:val="002E219D"/>
    <w:rsid w:val="002E7F8E"/>
    <w:rsid w:val="00324DF5"/>
    <w:rsid w:val="003540E3"/>
    <w:rsid w:val="0039266E"/>
    <w:rsid w:val="004152BB"/>
    <w:rsid w:val="00477D6D"/>
    <w:rsid w:val="00492CEB"/>
    <w:rsid w:val="004B4F92"/>
    <w:rsid w:val="004C6C76"/>
    <w:rsid w:val="004F466B"/>
    <w:rsid w:val="00526E87"/>
    <w:rsid w:val="00570C33"/>
    <w:rsid w:val="005715B7"/>
    <w:rsid w:val="00575BFB"/>
    <w:rsid w:val="00585EE0"/>
    <w:rsid w:val="005C2889"/>
    <w:rsid w:val="005C69A2"/>
    <w:rsid w:val="005E4AD4"/>
    <w:rsid w:val="00601EAE"/>
    <w:rsid w:val="00641B81"/>
    <w:rsid w:val="006635CF"/>
    <w:rsid w:val="00681218"/>
    <w:rsid w:val="00691F12"/>
    <w:rsid w:val="006954D6"/>
    <w:rsid w:val="006A5660"/>
    <w:rsid w:val="006F4A73"/>
    <w:rsid w:val="007053FA"/>
    <w:rsid w:val="0073299B"/>
    <w:rsid w:val="007A169B"/>
    <w:rsid w:val="007D1B47"/>
    <w:rsid w:val="00856BA9"/>
    <w:rsid w:val="008B3294"/>
    <w:rsid w:val="008E4E2D"/>
    <w:rsid w:val="008E61AA"/>
    <w:rsid w:val="00953B1C"/>
    <w:rsid w:val="009560A2"/>
    <w:rsid w:val="00964472"/>
    <w:rsid w:val="009D0A10"/>
    <w:rsid w:val="009E3714"/>
    <w:rsid w:val="009F562E"/>
    <w:rsid w:val="00A5691B"/>
    <w:rsid w:val="00A700E5"/>
    <w:rsid w:val="00A95386"/>
    <w:rsid w:val="00AA2504"/>
    <w:rsid w:val="00AC1CF9"/>
    <w:rsid w:val="00AE4F79"/>
    <w:rsid w:val="00B061C5"/>
    <w:rsid w:val="00B10438"/>
    <w:rsid w:val="00B64097"/>
    <w:rsid w:val="00B663AC"/>
    <w:rsid w:val="00BA5200"/>
    <w:rsid w:val="00BC2B10"/>
    <w:rsid w:val="00BD5FEF"/>
    <w:rsid w:val="00C025B7"/>
    <w:rsid w:val="00C16FEB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6C23"/>
    <w:rsid w:val="00D73E2E"/>
    <w:rsid w:val="00DE6FD8"/>
    <w:rsid w:val="00DF022E"/>
    <w:rsid w:val="00DF3046"/>
    <w:rsid w:val="00E01955"/>
    <w:rsid w:val="00E17068"/>
    <w:rsid w:val="00E25091"/>
    <w:rsid w:val="00E369C8"/>
    <w:rsid w:val="00EA5184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EE81E62-AA9A-4255-B041-3974A68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441</Words>
  <Characters>2845</Characters>
  <Application>Microsoft Office Word</Application>
  <DocSecurity>0</DocSecurity>
  <Lines>167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Bridevaux</dc:creator>
  <cp:lastModifiedBy>Rhonda Bridevaux</cp:lastModifiedBy>
  <cp:revision>3</cp:revision>
  <dcterms:created xsi:type="dcterms:W3CDTF">2016-10-11T18:31:00Z</dcterms:created>
  <dcterms:modified xsi:type="dcterms:W3CDTF">2017-02-27T22:56:00Z</dcterms:modified>
</cp:coreProperties>
</file>