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A3" w:rsidRDefault="00D20BA3" w:rsidP="00BD5FEF">
      <w:pPr>
        <w:spacing w:after="0" w:line="240" w:lineRule="auto"/>
        <w:jc w:val="center"/>
        <w:rPr>
          <w:b/>
        </w:rPr>
      </w:pPr>
    </w:p>
    <w:p w:rsidR="00D20BA3" w:rsidRDefault="00D20BA3" w:rsidP="00BD5FEF">
      <w:pPr>
        <w:spacing w:after="0" w:line="240" w:lineRule="auto"/>
        <w:jc w:val="center"/>
        <w:rPr>
          <w:b/>
        </w:rPr>
      </w:pPr>
    </w:p>
    <w:p w:rsidR="004051F1" w:rsidRPr="004B1D95" w:rsidRDefault="00BD5FEF" w:rsidP="00BD5FEF">
      <w:pPr>
        <w:spacing w:after="0" w:line="240" w:lineRule="auto"/>
        <w:jc w:val="center"/>
        <w:rPr>
          <w:rFonts w:ascii="Arial" w:hAnsi="Arial" w:cs="Arial"/>
          <w:b/>
        </w:rPr>
      </w:pPr>
      <w:r w:rsidRPr="004B1D95">
        <w:rPr>
          <w:rFonts w:ascii="Arial" w:hAnsi="Arial" w:cs="Arial"/>
          <w:b/>
        </w:rPr>
        <w:t>Minutes</w:t>
      </w:r>
    </w:p>
    <w:p w:rsidR="00BD5FEF" w:rsidRPr="004B1D95" w:rsidRDefault="00BD5FEF" w:rsidP="00BD5FEF">
      <w:pPr>
        <w:spacing w:after="0" w:line="240" w:lineRule="auto"/>
        <w:jc w:val="center"/>
        <w:rPr>
          <w:rFonts w:ascii="Arial" w:hAnsi="Arial" w:cs="Arial"/>
          <w:b/>
        </w:rPr>
      </w:pPr>
      <w:r w:rsidRPr="004B1D95">
        <w:rPr>
          <w:rFonts w:ascii="Arial" w:hAnsi="Arial" w:cs="Arial"/>
          <w:b/>
        </w:rPr>
        <w:t xml:space="preserve">Louisiana Office </w:t>
      </w:r>
      <w:r w:rsidR="002E7F8E" w:rsidRPr="004B1D95">
        <w:rPr>
          <w:rFonts w:ascii="Arial" w:hAnsi="Arial" w:cs="Arial"/>
          <w:b/>
        </w:rPr>
        <w:t>of</w:t>
      </w:r>
      <w:r w:rsidRPr="004B1D95">
        <w:rPr>
          <w:rFonts w:ascii="Arial" w:hAnsi="Arial" w:cs="Arial"/>
          <w:b/>
        </w:rPr>
        <w:t xml:space="preserve"> Student </w:t>
      </w:r>
      <w:r w:rsidR="002E7F8E" w:rsidRPr="004B1D95">
        <w:rPr>
          <w:rFonts w:ascii="Arial" w:hAnsi="Arial" w:cs="Arial"/>
          <w:b/>
        </w:rPr>
        <w:t>Financial</w:t>
      </w:r>
      <w:r w:rsidRPr="004B1D95">
        <w:rPr>
          <w:rFonts w:ascii="Arial" w:hAnsi="Arial" w:cs="Arial"/>
          <w:b/>
        </w:rPr>
        <w:t xml:space="preserve"> Assistance (LOSFA) Advisory Board</w:t>
      </w:r>
    </w:p>
    <w:p w:rsidR="00BD5FEF" w:rsidRPr="004B1D95" w:rsidRDefault="00A34A3E" w:rsidP="00BD5FE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27</w:t>
      </w:r>
      <w:r w:rsidR="00176195">
        <w:rPr>
          <w:rFonts w:ascii="Arial" w:hAnsi="Arial" w:cs="Arial"/>
          <w:b/>
        </w:rPr>
        <w:t>, 2017</w:t>
      </w:r>
    </w:p>
    <w:p w:rsidR="00BD5FEF" w:rsidRPr="004B1D95" w:rsidRDefault="00BD5FEF" w:rsidP="00BD5FEF">
      <w:pPr>
        <w:spacing w:after="0" w:line="240" w:lineRule="auto"/>
        <w:jc w:val="center"/>
        <w:rPr>
          <w:rFonts w:ascii="Arial" w:hAnsi="Arial" w:cs="Arial"/>
          <w:b/>
        </w:rPr>
      </w:pPr>
    </w:p>
    <w:p w:rsidR="00BD5FEF" w:rsidRPr="004B1D95" w:rsidRDefault="00BD5FEF" w:rsidP="00477D6D">
      <w:pPr>
        <w:spacing w:after="0" w:line="480" w:lineRule="auto"/>
        <w:jc w:val="both"/>
        <w:rPr>
          <w:rFonts w:ascii="Arial" w:hAnsi="Arial" w:cs="Arial"/>
        </w:rPr>
      </w:pPr>
      <w:r w:rsidRPr="004B1D95">
        <w:rPr>
          <w:rFonts w:ascii="Arial" w:hAnsi="Arial" w:cs="Arial"/>
          <w:b/>
        </w:rPr>
        <w:tab/>
      </w:r>
      <w:r w:rsidRPr="004B1D95">
        <w:rPr>
          <w:rFonts w:ascii="Arial" w:hAnsi="Arial" w:cs="Arial"/>
        </w:rPr>
        <w:t xml:space="preserve">The Louisiana Office </w:t>
      </w:r>
      <w:r w:rsidR="002E7F8E" w:rsidRPr="004B1D95">
        <w:rPr>
          <w:rFonts w:ascii="Arial" w:hAnsi="Arial" w:cs="Arial"/>
        </w:rPr>
        <w:t>of</w:t>
      </w:r>
      <w:r w:rsidRPr="004B1D95">
        <w:rPr>
          <w:rFonts w:ascii="Arial" w:hAnsi="Arial" w:cs="Arial"/>
        </w:rPr>
        <w:t xml:space="preserve"> Student Financial Assistance (LOSFA) Advisory Board met on </w:t>
      </w:r>
      <w:r w:rsidR="00A34A3E">
        <w:rPr>
          <w:rFonts w:ascii="Arial" w:hAnsi="Arial" w:cs="Arial"/>
        </w:rPr>
        <w:t>Thursday</w:t>
      </w:r>
      <w:r w:rsidRPr="004B1D95">
        <w:rPr>
          <w:rFonts w:ascii="Arial" w:hAnsi="Arial" w:cs="Arial"/>
        </w:rPr>
        <w:t xml:space="preserve">, </w:t>
      </w:r>
      <w:r w:rsidR="00A34A3E">
        <w:rPr>
          <w:rFonts w:ascii="Arial" w:hAnsi="Arial" w:cs="Arial"/>
        </w:rPr>
        <w:t>April 27</w:t>
      </w:r>
      <w:r w:rsidRPr="004B1D95">
        <w:rPr>
          <w:rFonts w:ascii="Arial" w:hAnsi="Arial" w:cs="Arial"/>
        </w:rPr>
        <w:t>, 201</w:t>
      </w:r>
      <w:r w:rsidR="00176195">
        <w:rPr>
          <w:rFonts w:ascii="Arial" w:hAnsi="Arial" w:cs="Arial"/>
        </w:rPr>
        <w:t>7</w:t>
      </w:r>
      <w:r w:rsidRPr="004B1D95">
        <w:rPr>
          <w:rFonts w:ascii="Arial" w:hAnsi="Arial" w:cs="Arial"/>
        </w:rPr>
        <w:t xml:space="preserve">, at </w:t>
      </w:r>
      <w:r w:rsidR="0047559A">
        <w:rPr>
          <w:rFonts w:ascii="Arial" w:hAnsi="Arial" w:cs="Arial"/>
        </w:rPr>
        <w:t>10:50</w:t>
      </w:r>
      <w:r w:rsidR="00A34A3E">
        <w:rPr>
          <w:rFonts w:ascii="Arial" w:hAnsi="Arial" w:cs="Arial"/>
        </w:rPr>
        <w:t xml:space="preserve"> a</w:t>
      </w:r>
      <w:r w:rsidR="006A194A">
        <w:rPr>
          <w:rFonts w:ascii="Arial" w:hAnsi="Arial" w:cs="Arial"/>
        </w:rPr>
        <w:t>.m.</w:t>
      </w:r>
      <w:r w:rsidRPr="004B1D95">
        <w:rPr>
          <w:rFonts w:ascii="Arial" w:hAnsi="Arial" w:cs="Arial"/>
        </w:rPr>
        <w:t xml:space="preserve"> in the </w:t>
      </w:r>
      <w:r w:rsidR="00176195">
        <w:rPr>
          <w:rFonts w:ascii="Arial" w:hAnsi="Arial" w:cs="Arial"/>
        </w:rPr>
        <w:t xml:space="preserve">Oliver </w:t>
      </w:r>
      <w:r w:rsidR="0034166B">
        <w:rPr>
          <w:rFonts w:ascii="Arial" w:hAnsi="Arial" w:cs="Arial"/>
        </w:rPr>
        <w:t>Pollock</w:t>
      </w:r>
      <w:r w:rsidR="00F5355A" w:rsidRPr="004B1D95">
        <w:rPr>
          <w:rFonts w:ascii="Arial" w:hAnsi="Arial" w:cs="Arial"/>
        </w:rPr>
        <w:t xml:space="preserve"> </w:t>
      </w:r>
      <w:r w:rsidR="00BD1E7E" w:rsidRPr="004B1D95">
        <w:rPr>
          <w:rFonts w:ascii="Arial" w:hAnsi="Arial" w:cs="Arial"/>
        </w:rPr>
        <w:t>Room</w:t>
      </w:r>
      <w:r w:rsidRPr="004B1D95">
        <w:rPr>
          <w:rFonts w:ascii="Arial" w:hAnsi="Arial" w:cs="Arial"/>
        </w:rPr>
        <w:t xml:space="preserve"> of the Galvez Bui</w:t>
      </w:r>
      <w:r w:rsidR="00055D2D" w:rsidRPr="004B1D95">
        <w:rPr>
          <w:rFonts w:ascii="Arial" w:hAnsi="Arial" w:cs="Arial"/>
        </w:rPr>
        <w:t>lding in Baton Rouge, Louisiana.</w:t>
      </w:r>
      <w:r w:rsidRPr="004B1D95">
        <w:rPr>
          <w:rFonts w:ascii="Arial" w:hAnsi="Arial" w:cs="Arial"/>
        </w:rPr>
        <w:t xml:space="preserve"> </w:t>
      </w:r>
      <w:r w:rsidR="00A700E5" w:rsidRPr="004B1D95">
        <w:rPr>
          <w:rFonts w:ascii="Arial" w:hAnsi="Arial" w:cs="Arial"/>
        </w:rPr>
        <w:t>Chairman</w:t>
      </w:r>
      <w:r w:rsidR="006A5660" w:rsidRPr="004B1D95">
        <w:rPr>
          <w:rFonts w:ascii="Arial" w:hAnsi="Arial" w:cs="Arial"/>
        </w:rPr>
        <w:t xml:space="preserve"> Ann A. Smith</w:t>
      </w:r>
      <w:r w:rsidRPr="004B1D95">
        <w:rPr>
          <w:rFonts w:ascii="Arial" w:hAnsi="Arial" w:cs="Arial"/>
        </w:rPr>
        <w:t xml:space="preserve"> called </w:t>
      </w:r>
      <w:r w:rsidR="002E7F8E" w:rsidRPr="004B1D95">
        <w:rPr>
          <w:rFonts w:ascii="Arial" w:hAnsi="Arial" w:cs="Arial"/>
        </w:rPr>
        <w:t>the</w:t>
      </w:r>
      <w:r w:rsidRPr="004B1D95">
        <w:rPr>
          <w:rFonts w:ascii="Arial" w:hAnsi="Arial" w:cs="Arial"/>
        </w:rPr>
        <w:t xml:space="preserve"> meeting to order and the roll was called.</w:t>
      </w:r>
      <w:r w:rsidR="00F5355A" w:rsidRPr="004B1D95">
        <w:rPr>
          <w:rFonts w:ascii="Arial" w:hAnsi="Arial" w:cs="Arial"/>
        </w:rPr>
        <w:t xml:space="preserve"> </w:t>
      </w:r>
    </w:p>
    <w:p w:rsidR="004B1D95" w:rsidRDefault="00BD5FEF" w:rsidP="004B1D95">
      <w:pPr>
        <w:spacing w:after="0" w:line="480" w:lineRule="auto"/>
        <w:rPr>
          <w:rFonts w:ascii="Arial" w:hAnsi="Arial" w:cs="Arial"/>
          <w:b/>
        </w:rPr>
      </w:pPr>
      <w:r w:rsidRPr="004B1D95">
        <w:rPr>
          <w:rFonts w:ascii="Arial" w:hAnsi="Arial" w:cs="Arial"/>
          <w:b/>
          <w:u w:val="single"/>
        </w:rPr>
        <w:t>LOSFA Advisory Board Members Present</w:t>
      </w:r>
      <w:r w:rsidRPr="004B1D95">
        <w:rPr>
          <w:rFonts w:ascii="Arial" w:hAnsi="Arial" w:cs="Arial"/>
          <w:b/>
        </w:rPr>
        <w:tab/>
      </w:r>
      <w:r w:rsidRPr="004B1D95">
        <w:rPr>
          <w:rFonts w:ascii="Arial" w:hAnsi="Arial" w:cs="Arial"/>
          <w:b/>
        </w:rPr>
        <w:tab/>
      </w:r>
      <w:r w:rsidRPr="004B1D95">
        <w:rPr>
          <w:rFonts w:ascii="Arial" w:hAnsi="Arial" w:cs="Arial"/>
          <w:b/>
          <w:u w:val="single"/>
        </w:rPr>
        <w:t>Staff Members Present</w:t>
      </w:r>
    </w:p>
    <w:p w:rsidR="00A34A3E" w:rsidRPr="00A34A3E" w:rsidRDefault="00A34A3E" w:rsidP="00A34A3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Amy Cable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B1D95">
        <w:rPr>
          <w:rFonts w:ascii="Arial" w:hAnsi="Arial" w:cs="Arial"/>
        </w:rPr>
        <w:t xml:space="preserve">Dr. Sujuan Boutté </w:t>
      </w:r>
    </w:p>
    <w:p w:rsidR="00B610BD" w:rsidRPr="00B610BD" w:rsidRDefault="002029DB" w:rsidP="00B610BD">
      <w:pPr>
        <w:spacing w:after="0" w:line="240" w:lineRule="auto"/>
        <w:rPr>
          <w:rFonts w:ascii="Arial" w:hAnsi="Arial" w:cs="Arial"/>
          <w:b/>
        </w:rPr>
      </w:pPr>
      <w:r w:rsidRPr="004B1D95">
        <w:rPr>
          <w:rFonts w:ascii="Arial" w:hAnsi="Arial" w:cs="Arial"/>
        </w:rPr>
        <w:t>Shan Davis</w:t>
      </w:r>
      <w:r>
        <w:rPr>
          <w:rFonts w:ascii="Arial" w:hAnsi="Arial" w:cs="Arial"/>
        </w:rPr>
        <w:tab/>
      </w:r>
      <w:r w:rsidR="00B610BD">
        <w:rPr>
          <w:rFonts w:ascii="Arial" w:hAnsi="Arial" w:cs="Arial"/>
        </w:rPr>
        <w:tab/>
      </w:r>
      <w:r w:rsidR="00B610BD">
        <w:rPr>
          <w:rFonts w:ascii="Arial" w:hAnsi="Arial" w:cs="Arial"/>
        </w:rPr>
        <w:tab/>
      </w:r>
      <w:r w:rsidR="00B610BD">
        <w:rPr>
          <w:rFonts w:ascii="Arial" w:hAnsi="Arial" w:cs="Arial"/>
        </w:rPr>
        <w:tab/>
      </w:r>
      <w:r w:rsidR="00B610BD">
        <w:rPr>
          <w:rFonts w:ascii="Arial" w:hAnsi="Arial" w:cs="Arial"/>
        </w:rPr>
        <w:tab/>
      </w:r>
      <w:r w:rsidR="00B610BD">
        <w:rPr>
          <w:rFonts w:ascii="Arial" w:hAnsi="Arial" w:cs="Arial"/>
        </w:rPr>
        <w:tab/>
      </w:r>
      <w:r w:rsidR="00B610BD">
        <w:rPr>
          <w:rFonts w:ascii="Arial" w:hAnsi="Arial" w:cs="Arial"/>
        </w:rPr>
        <w:tab/>
      </w:r>
      <w:r w:rsidR="00B610BD" w:rsidRPr="004B1D95">
        <w:rPr>
          <w:rFonts w:ascii="Arial" w:hAnsi="Arial" w:cs="Arial"/>
        </w:rPr>
        <w:t>Rhonda Bridevaux</w:t>
      </w:r>
    </w:p>
    <w:p w:rsidR="004B1D95" w:rsidRPr="00B610BD" w:rsidRDefault="002029DB" w:rsidP="004B1D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Amy Marix</w:t>
      </w:r>
      <w:r w:rsidR="00962076">
        <w:rPr>
          <w:rFonts w:ascii="Arial" w:hAnsi="Arial" w:cs="Arial"/>
        </w:rPr>
        <w:tab/>
      </w:r>
      <w:r w:rsidR="00962076">
        <w:rPr>
          <w:rFonts w:ascii="Arial" w:hAnsi="Arial" w:cs="Arial"/>
        </w:rPr>
        <w:tab/>
      </w:r>
      <w:r w:rsidR="00962076">
        <w:rPr>
          <w:rFonts w:ascii="Arial" w:hAnsi="Arial" w:cs="Arial"/>
        </w:rPr>
        <w:tab/>
      </w:r>
      <w:r w:rsidR="00962076">
        <w:rPr>
          <w:rFonts w:ascii="Arial" w:hAnsi="Arial" w:cs="Arial"/>
        </w:rPr>
        <w:tab/>
      </w:r>
      <w:r w:rsidR="00962076">
        <w:rPr>
          <w:rFonts w:ascii="Arial" w:hAnsi="Arial" w:cs="Arial"/>
        </w:rPr>
        <w:tab/>
      </w:r>
      <w:r w:rsidR="00962076">
        <w:rPr>
          <w:rFonts w:ascii="Arial" w:hAnsi="Arial" w:cs="Arial"/>
        </w:rPr>
        <w:tab/>
      </w:r>
      <w:r w:rsidR="0047559A">
        <w:rPr>
          <w:rFonts w:ascii="Arial" w:hAnsi="Arial" w:cs="Arial"/>
        </w:rPr>
        <w:tab/>
      </w:r>
      <w:r w:rsidR="00B610BD" w:rsidRPr="004B1D95">
        <w:rPr>
          <w:rFonts w:ascii="Arial" w:hAnsi="Arial" w:cs="Arial"/>
        </w:rPr>
        <w:t>Alice T. Brown</w:t>
      </w:r>
    </w:p>
    <w:p w:rsidR="00910FFE" w:rsidRDefault="002029DB" w:rsidP="00910FFE">
      <w:pPr>
        <w:spacing w:after="0" w:line="240" w:lineRule="auto"/>
        <w:rPr>
          <w:rFonts w:ascii="Arial" w:hAnsi="Arial" w:cs="Arial"/>
        </w:rPr>
      </w:pPr>
      <w:r w:rsidRPr="004B1D95">
        <w:rPr>
          <w:rFonts w:ascii="Arial" w:hAnsi="Arial" w:cs="Arial"/>
        </w:rPr>
        <w:t>Brooks Powell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10BD">
        <w:rPr>
          <w:rFonts w:ascii="Arial" w:hAnsi="Arial" w:cs="Arial"/>
        </w:rPr>
        <w:t>Dr. Tireka Cobb</w:t>
      </w:r>
    </w:p>
    <w:p w:rsidR="00910FFE" w:rsidRDefault="002029DB" w:rsidP="004B1D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Ann A. Smith</w:t>
      </w:r>
      <w:r>
        <w:rPr>
          <w:rFonts w:ascii="Arial" w:hAnsi="Arial" w:cs="Arial"/>
        </w:rPr>
        <w:tab/>
      </w:r>
      <w:r w:rsidR="00A34A3E">
        <w:rPr>
          <w:rFonts w:ascii="Arial" w:hAnsi="Arial" w:cs="Arial"/>
        </w:rPr>
        <w:tab/>
      </w:r>
      <w:r w:rsidR="00A34A3E">
        <w:rPr>
          <w:rFonts w:ascii="Arial" w:hAnsi="Arial" w:cs="Arial"/>
        </w:rPr>
        <w:tab/>
      </w:r>
      <w:r w:rsidR="00A34A3E">
        <w:rPr>
          <w:rFonts w:ascii="Arial" w:hAnsi="Arial" w:cs="Arial"/>
        </w:rPr>
        <w:tab/>
      </w:r>
      <w:r w:rsidR="00A34A3E">
        <w:rPr>
          <w:rFonts w:ascii="Arial" w:hAnsi="Arial" w:cs="Arial"/>
        </w:rPr>
        <w:tab/>
      </w:r>
      <w:r w:rsidR="00A34A3E">
        <w:rPr>
          <w:rFonts w:ascii="Arial" w:hAnsi="Arial" w:cs="Arial"/>
        </w:rPr>
        <w:tab/>
      </w:r>
      <w:r w:rsidR="00A34A3E">
        <w:rPr>
          <w:rFonts w:ascii="Arial" w:hAnsi="Arial" w:cs="Arial"/>
        </w:rPr>
        <w:tab/>
      </w:r>
      <w:r w:rsidR="00B610BD" w:rsidRPr="004B1D95">
        <w:rPr>
          <w:rFonts w:ascii="Arial" w:hAnsi="Arial" w:cs="Arial"/>
        </w:rPr>
        <w:t>Carol Fulco</w:t>
      </w:r>
    </w:p>
    <w:p w:rsidR="00A708BF" w:rsidRDefault="002029DB" w:rsidP="00A708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34A3E">
        <w:rPr>
          <w:rFonts w:ascii="Arial" w:hAnsi="Arial" w:cs="Arial"/>
        </w:rPr>
        <w:tab/>
      </w:r>
      <w:r w:rsidR="00A34A3E">
        <w:rPr>
          <w:rFonts w:ascii="Arial" w:hAnsi="Arial" w:cs="Arial"/>
        </w:rPr>
        <w:tab/>
      </w:r>
      <w:r w:rsidR="00A34A3E">
        <w:rPr>
          <w:rFonts w:ascii="Arial" w:hAnsi="Arial" w:cs="Arial"/>
        </w:rPr>
        <w:tab/>
      </w:r>
      <w:r w:rsidR="00A34A3E">
        <w:rPr>
          <w:rFonts w:ascii="Arial" w:hAnsi="Arial" w:cs="Arial"/>
        </w:rPr>
        <w:tab/>
      </w:r>
      <w:r w:rsidR="00A34A3E">
        <w:rPr>
          <w:rFonts w:ascii="Arial" w:hAnsi="Arial" w:cs="Arial"/>
        </w:rPr>
        <w:tab/>
      </w:r>
      <w:r w:rsidR="00A34A3E">
        <w:rPr>
          <w:rFonts w:ascii="Arial" w:hAnsi="Arial" w:cs="Arial"/>
        </w:rPr>
        <w:tab/>
      </w:r>
      <w:r w:rsidR="00B610BD">
        <w:rPr>
          <w:rFonts w:ascii="Arial" w:hAnsi="Arial" w:cs="Arial"/>
        </w:rPr>
        <w:t>Brett Hunt</w:t>
      </w:r>
    </w:p>
    <w:p w:rsidR="00B610BD" w:rsidRDefault="002029DB" w:rsidP="000B4E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B4EFB">
        <w:rPr>
          <w:rFonts w:ascii="Arial" w:hAnsi="Arial" w:cs="Arial"/>
        </w:rPr>
        <w:tab/>
      </w:r>
      <w:r w:rsidR="000B4EFB">
        <w:rPr>
          <w:rFonts w:ascii="Arial" w:hAnsi="Arial" w:cs="Arial"/>
        </w:rPr>
        <w:tab/>
      </w:r>
      <w:r w:rsidR="000B4EFB">
        <w:rPr>
          <w:rFonts w:ascii="Arial" w:hAnsi="Arial" w:cs="Arial"/>
        </w:rPr>
        <w:tab/>
      </w:r>
      <w:r w:rsidR="000B4EFB">
        <w:rPr>
          <w:rFonts w:ascii="Arial" w:hAnsi="Arial" w:cs="Arial"/>
        </w:rPr>
        <w:tab/>
      </w:r>
      <w:r w:rsidR="000B4EFB">
        <w:rPr>
          <w:rFonts w:ascii="Arial" w:hAnsi="Arial" w:cs="Arial"/>
        </w:rPr>
        <w:tab/>
      </w:r>
      <w:r w:rsidR="000B4EFB">
        <w:rPr>
          <w:rFonts w:ascii="Arial" w:hAnsi="Arial" w:cs="Arial"/>
        </w:rPr>
        <w:tab/>
      </w:r>
      <w:r w:rsidR="00B610BD">
        <w:rPr>
          <w:rFonts w:ascii="Arial" w:hAnsi="Arial" w:cs="Arial"/>
        </w:rPr>
        <w:t>Robyn Lively</w:t>
      </w:r>
    </w:p>
    <w:p w:rsidR="00A34A3E" w:rsidRDefault="00A34A3E" w:rsidP="0047559A">
      <w:pPr>
        <w:spacing w:after="0" w:line="240" w:lineRule="auto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>Deborah Paul</w:t>
      </w:r>
    </w:p>
    <w:p w:rsidR="00A34A3E" w:rsidRDefault="00A34A3E" w:rsidP="00075B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Jerry Oubre</w:t>
      </w:r>
      <w:r w:rsidRPr="004B1D95">
        <w:rPr>
          <w:rFonts w:ascii="Arial" w:hAnsi="Arial" w:cs="Arial"/>
        </w:rPr>
        <w:t xml:space="preserve"> </w:t>
      </w:r>
    </w:p>
    <w:p w:rsidR="00075BF7" w:rsidRDefault="00A34A3E" w:rsidP="00075B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75BF7" w:rsidRPr="004B1D95">
        <w:rPr>
          <w:rFonts w:ascii="Arial" w:hAnsi="Arial" w:cs="Arial"/>
        </w:rPr>
        <w:t>Gus Wales</w:t>
      </w:r>
    </w:p>
    <w:p w:rsidR="0047559A" w:rsidRDefault="0047559A" w:rsidP="00075B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75BF7" w:rsidRDefault="00075BF7" w:rsidP="00075BF7">
      <w:pPr>
        <w:spacing w:after="0" w:line="240" w:lineRule="auto"/>
        <w:rPr>
          <w:rFonts w:ascii="Arial" w:hAnsi="Arial" w:cs="Arial"/>
        </w:rPr>
      </w:pPr>
    </w:p>
    <w:p w:rsidR="00AC1CF9" w:rsidRDefault="00AC1CF9" w:rsidP="00075BF7">
      <w:pPr>
        <w:spacing w:after="0" w:line="240" w:lineRule="auto"/>
        <w:rPr>
          <w:rFonts w:ascii="Arial" w:hAnsi="Arial" w:cs="Arial"/>
          <w:b/>
        </w:rPr>
      </w:pPr>
    </w:p>
    <w:p w:rsidR="00075BF7" w:rsidRPr="004B1D95" w:rsidRDefault="00075BF7" w:rsidP="00075BF7">
      <w:pPr>
        <w:spacing w:after="0" w:line="240" w:lineRule="auto"/>
        <w:rPr>
          <w:rFonts w:ascii="Arial" w:hAnsi="Arial" w:cs="Arial"/>
          <w:b/>
        </w:rPr>
      </w:pPr>
    </w:p>
    <w:p w:rsidR="00BD5FEF" w:rsidRPr="004B1D95" w:rsidRDefault="00BD5FEF" w:rsidP="00F5355A">
      <w:pPr>
        <w:rPr>
          <w:rFonts w:ascii="Arial" w:hAnsi="Arial" w:cs="Arial"/>
          <w:b/>
          <w:u w:val="single"/>
        </w:rPr>
      </w:pPr>
      <w:r w:rsidRPr="004B1D95">
        <w:rPr>
          <w:rFonts w:ascii="Arial" w:hAnsi="Arial" w:cs="Arial"/>
          <w:b/>
          <w:u w:val="single"/>
        </w:rPr>
        <w:t>LOSFA Advisory Board Members Absent</w:t>
      </w:r>
    </w:p>
    <w:p w:rsidR="002029DB" w:rsidRDefault="002029DB" w:rsidP="006A5660">
      <w:pPr>
        <w:spacing w:after="0" w:line="240" w:lineRule="auto"/>
        <w:rPr>
          <w:rFonts w:ascii="Arial" w:hAnsi="Arial" w:cs="Arial"/>
        </w:rPr>
      </w:pPr>
      <w:r w:rsidRPr="004B1D95">
        <w:rPr>
          <w:rFonts w:ascii="Arial" w:hAnsi="Arial" w:cs="Arial"/>
        </w:rPr>
        <w:t>MaryAnn Coleman</w:t>
      </w:r>
      <w:r w:rsidR="006C1872">
        <w:rPr>
          <w:rFonts w:ascii="Arial" w:hAnsi="Arial" w:cs="Arial"/>
        </w:rPr>
        <w:t>*</w:t>
      </w:r>
      <w:r w:rsidRPr="004B1D95">
        <w:rPr>
          <w:rFonts w:ascii="Arial" w:hAnsi="Arial" w:cs="Arial"/>
        </w:rPr>
        <w:t xml:space="preserve"> </w:t>
      </w:r>
    </w:p>
    <w:p w:rsidR="00F5355A" w:rsidRDefault="00F5355A" w:rsidP="006A5660">
      <w:pPr>
        <w:spacing w:after="0" w:line="240" w:lineRule="auto"/>
        <w:rPr>
          <w:rFonts w:ascii="Arial" w:hAnsi="Arial" w:cs="Arial"/>
        </w:rPr>
      </w:pPr>
      <w:r w:rsidRPr="004B1D95">
        <w:rPr>
          <w:rFonts w:ascii="Arial" w:hAnsi="Arial" w:cs="Arial"/>
        </w:rPr>
        <w:t>John Condos</w:t>
      </w:r>
    </w:p>
    <w:p w:rsidR="00A34A3E" w:rsidRDefault="00A34A3E" w:rsidP="00176195">
      <w:pPr>
        <w:spacing w:after="0" w:line="240" w:lineRule="auto"/>
        <w:rPr>
          <w:rFonts w:ascii="Arial" w:hAnsi="Arial" w:cs="Arial"/>
        </w:rPr>
      </w:pPr>
      <w:r w:rsidRPr="004B1D95">
        <w:rPr>
          <w:rFonts w:ascii="Arial" w:hAnsi="Arial" w:cs="Arial"/>
        </w:rPr>
        <w:t>Zachary Faircloth</w:t>
      </w:r>
    </w:p>
    <w:p w:rsidR="00962076" w:rsidRDefault="00A34A3E" w:rsidP="001761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Denise LaTour</w:t>
      </w:r>
      <w:r w:rsidR="006C1872">
        <w:rPr>
          <w:rFonts w:ascii="Arial" w:hAnsi="Arial" w:cs="Arial"/>
        </w:rPr>
        <w:t>*</w:t>
      </w:r>
    </w:p>
    <w:p w:rsidR="00075BF7" w:rsidRDefault="00075BF7" w:rsidP="00176195">
      <w:pPr>
        <w:spacing w:after="0" w:line="240" w:lineRule="auto"/>
        <w:rPr>
          <w:rFonts w:ascii="Arial" w:hAnsi="Arial" w:cs="Arial"/>
        </w:rPr>
      </w:pPr>
      <w:r w:rsidRPr="004B1D95">
        <w:rPr>
          <w:rFonts w:ascii="Arial" w:hAnsi="Arial" w:cs="Arial"/>
        </w:rPr>
        <w:t>Michael Mur</w:t>
      </w:r>
      <w:r w:rsidRPr="00784638">
        <w:rPr>
          <w:rFonts w:ascii="Arial" w:hAnsi="Arial" w:cs="Arial"/>
        </w:rPr>
        <w:t>phy</w:t>
      </w:r>
    </w:p>
    <w:p w:rsidR="002C755D" w:rsidRDefault="002C755D">
      <w:pPr>
        <w:rPr>
          <w:rFonts w:ascii="Arial" w:hAnsi="Arial" w:cs="Arial"/>
        </w:rPr>
      </w:pPr>
    </w:p>
    <w:p w:rsidR="006C1872" w:rsidRDefault="006C1872">
      <w:pPr>
        <w:rPr>
          <w:rFonts w:ascii="Arial" w:hAnsi="Arial" w:cs="Arial"/>
        </w:rPr>
      </w:pPr>
    </w:p>
    <w:p w:rsidR="006C1872" w:rsidRDefault="006C1872">
      <w:pPr>
        <w:rPr>
          <w:rFonts w:ascii="Arial" w:hAnsi="Arial" w:cs="Arial"/>
        </w:rPr>
      </w:pPr>
    </w:p>
    <w:p w:rsidR="006C1872" w:rsidRDefault="006C1872">
      <w:pPr>
        <w:rPr>
          <w:rFonts w:ascii="Arial" w:hAnsi="Arial" w:cs="Arial"/>
        </w:rPr>
      </w:pPr>
    </w:p>
    <w:p w:rsidR="004B1D95" w:rsidRPr="006C1872" w:rsidRDefault="006C1872">
      <w:pPr>
        <w:rPr>
          <w:rStyle w:val="Strong"/>
          <w:rFonts w:ascii="Arial" w:hAnsi="Arial" w:cs="Arial"/>
          <w:b w:val="0"/>
          <w:bCs w:val="0"/>
          <w:i/>
        </w:rPr>
      </w:pPr>
      <w:r w:rsidRPr="006C1872">
        <w:rPr>
          <w:rFonts w:ascii="Arial" w:hAnsi="Arial" w:cs="Arial"/>
          <w:i/>
        </w:rPr>
        <w:t>*Joined meet</w:t>
      </w:r>
      <w:r>
        <w:rPr>
          <w:rFonts w:ascii="Arial" w:hAnsi="Arial" w:cs="Arial"/>
          <w:i/>
        </w:rPr>
        <w:t>ing as set forth in the minutes.</w:t>
      </w:r>
    </w:p>
    <w:p w:rsidR="00D14A54" w:rsidRPr="004B1D95" w:rsidRDefault="00EA5184">
      <w:pPr>
        <w:rPr>
          <w:rFonts w:ascii="Arial" w:hAnsi="Arial" w:cs="Arial"/>
          <w:bCs/>
        </w:rPr>
        <w:sectPr w:rsidR="00D14A54" w:rsidRPr="004B1D95" w:rsidSect="00D14A54">
          <w:headerReference w:type="default" r:id="rId6"/>
          <w:footerReference w:type="default" r:id="rId7"/>
          <w:pgSz w:w="12240" w:h="15840"/>
          <w:pgMar w:top="2520" w:right="1440" w:bottom="1440" w:left="1440" w:header="720" w:footer="720" w:gutter="0"/>
          <w:cols w:space="720"/>
          <w:docGrid w:linePitch="360"/>
        </w:sectPr>
      </w:pPr>
      <w:r w:rsidRPr="004B1D95">
        <w:rPr>
          <w:rFonts w:ascii="Arial" w:hAnsi="Arial" w:cs="Arial"/>
          <w:bCs/>
        </w:rPr>
        <w:tab/>
      </w:r>
      <w:r w:rsidRPr="004B1D95">
        <w:rPr>
          <w:rFonts w:ascii="Arial" w:hAnsi="Arial" w:cs="Arial"/>
          <w:bCs/>
        </w:rPr>
        <w:tab/>
      </w:r>
      <w:r w:rsidRPr="004B1D95">
        <w:rPr>
          <w:rFonts w:ascii="Arial" w:hAnsi="Arial" w:cs="Arial"/>
          <w:bCs/>
        </w:rPr>
        <w:tab/>
      </w:r>
      <w:r w:rsidRPr="004B1D95">
        <w:rPr>
          <w:rFonts w:ascii="Arial" w:hAnsi="Arial" w:cs="Arial"/>
          <w:bCs/>
        </w:rPr>
        <w:tab/>
      </w:r>
      <w:r w:rsidRPr="004B1D95">
        <w:rPr>
          <w:rFonts w:ascii="Arial" w:hAnsi="Arial" w:cs="Arial"/>
          <w:bCs/>
        </w:rPr>
        <w:tab/>
        <w:t xml:space="preserve">        Page </w:t>
      </w:r>
      <w:r w:rsidRPr="004B1D95">
        <w:rPr>
          <w:rFonts w:ascii="Arial" w:hAnsi="Arial" w:cs="Arial"/>
          <w:b/>
          <w:bCs/>
        </w:rPr>
        <w:fldChar w:fldCharType="begin"/>
      </w:r>
      <w:r w:rsidRPr="004B1D95">
        <w:rPr>
          <w:rFonts w:ascii="Arial" w:hAnsi="Arial" w:cs="Arial"/>
          <w:b/>
          <w:bCs/>
        </w:rPr>
        <w:instrText xml:space="preserve"> PAGE  \* Arabic  \* MERGEFORMAT </w:instrText>
      </w:r>
      <w:r w:rsidRPr="004B1D95">
        <w:rPr>
          <w:rFonts w:ascii="Arial" w:hAnsi="Arial" w:cs="Arial"/>
          <w:b/>
          <w:bCs/>
        </w:rPr>
        <w:fldChar w:fldCharType="separate"/>
      </w:r>
      <w:r w:rsidR="00DD5FFA">
        <w:rPr>
          <w:rFonts w:ascii="Arial" w:hAnsi="Arial" w:cs="Arial"/>
          <w:b/>
          <w:bCs/>
          <w:noProof/>
        </w:rPr>
        <w:t>1</w:t>
      </w:r>
      <w:r w:rsidRPr="004B1D95">
        <w:rPr>
          <w:rFonts w:ascii="Arial" w:hAnsi="Arial" w:cs="Arial"/>
          <w:b/>
          <w:bCs/>
        </w:rPr>
        <w:fldChar w:fldCharType="end"/>
      </w:r>
      <w:r w:rsidRPr="004B1D95">
        <w:rPr>
          <w:rFonts w:ascii="Arial" w:hAnsi="Arial" w:cs="Arial"/>
          <w:bCs/>
        </w:rPr>
        <w:t xml:space="preserve"> of</w:t>
      </w:r>
      <w:r w:rsidR="00E25091" w:rsidRPr="004B1D95">
        <w:rPr>
          <w:rFonts w:ascii="Arial" w:hAnsi="Arial" w:cs="Arial"/>
          <w:bCs/>
        </w:rPr>
        <w:t xml:space="preserve"> </w:t>
      </w:r>
      <w:r w:rsidR="00477D6D" w:rsidRPr="004B1D95">
        <w:rPr>
          <w:rFonts w:ascii="Arial" w:hAnsi="Arial" w:cs="Arial"/>
          <w:b/>
          <w:bCs/>
        </w:rPr>
        <w:t>2</w:t>
      </w:r>
    </w:p>
    <w:p w:rsidR="00EE5935" w:rsidRPr="006A194A" w:rsidRDefault="006A194A" w:rsidP="006A194A">
      <w:pPr>
        <w:spacing w:after="0" w:line="480" w:lineRule="auto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Five</w:t>
      </w:r>
      <w:r w:rsidR="00F5355A" w:rsidRPr="004B1D95">
        <w:rPr>
          <w:rFonts w:ascii="Arial" w:hAnsi="Arial" w:cs="Arial"/>
        </w:rPr>
        <w:t xml:space="preserve"> memb</w:t>
      </w:r>
      <w:r w:rsidR="00E6221E">
        <w:rPr>
          <w:rFonts w:ascii="Arial" w:hAnsi="Arial" w:cs="Arial"/>
        </w:rPr>
        <w:t xml:space="preserve">ers were present, which did </w:t>
      </w:r>
      <w:r>
        <w:rPr>
          <w:rFonts w:ascii="Arial" w:hAnsi="Arial" w:cs="Arial"/>
        </w:rPr>
        <w:t xml:space="preserve">not </w:t>
      </w:r>
      <w:r w:rsidR="00F5355A" w:rsidRPr="004B1D95">
        <w:rPr>
          <w:rFonts w:ascii="Arial" w:hAnsi="Arial" w:cs="Arial"/>
        </w:rPr>
        <w:t>represent a quorum</w:t>
      </w:r>
      <w:r w:rsidR="00F5355A" w:rsidRPr="004B1D95">
        <w:rPr>
          <w:rFonts w:ascii="Arial" w:hAnsi="Arial" w:cs="Arial"/>
          <w:b/>
          <w:bCs/>
        </w:rPr>
        <w:t>.</w:t>
      </w:r>
    </w:p>
    <w:p w:rsidR="0047559A" w:rsidRPr="004B1D95" w:rsidRDefault="00D46A12" w:rsidP="0047559A">
      <w:pPr>
        <w:spacing w:after="0"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Ms. LaTour joined via confere</w:t>
      </w:r>
      <w:r w:rsidR="0047559A">
        <w:rPr>
          <w:rFonts w:ascii="Arial" w:hAnsi="Arial" w:cs="Arial"/>
        </w:rPr>
        <w:t>nce call and a qu</w:t>
      </w:r>
      <w:r>
        <w:rPr>
          <w:rFonts w:ascii="Arial" w:hAnsi="Arial" w:cs="Arial"/>
        </w:rPr>
        <w:t>oru</w:t>
      </w:r>
      <w:r w:rsidR="0047559A">
        <w:rPr>
          <w:rFonts w:ascii="Arial" w:hAnsi="Arial" w:cs="Arial"/>
        </w:rPr>
        <w:t>m was established.</w:t>
      </w:r>
    </w:p>
    <w:p w:rsidR="0047559A" w:rsidRDefault="0047559A" w:rsidP="0047559A">
      <w:pPr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 w:rsidRPr="004B1D95">
        <w:rPr>
          <w:rFonts w:ascii="Arial" w:hAnsi="Arial" w:cs="Arial"/>
          <w:b/>
          <w:bCs/>
        </w:rPr>
        <w:t>On motion of</w:t>
      </w:r>
      <w:r>
        <w:rPr>
          <w:rFonts w:ascii="Arial" w:hAnsi="Arial" w:cs="Arial"/>
          <w:b/>
          <w:bCs/>
        </w:rPr>
        <w:t xml:space="preserve"> Ms. Cable</w:t>
      </w:r>
      <w:r w:rsidRPr="004B1D95">
        <w:rPr>
          <w:rFonts w:ascii="Arial" w:hAnsi="Arial" w:cs="Arial"/>
          <w:b/>
          <w:bCs/>
        </w:rPr>
        <w:t xml:space="preserve">, seconded by </w:t>
      </w:r>
      <w:r>
        <w:rPr>
          <w:rFonts w:ascii="Arial" w:hAnsi="Arial" w:cs="Arial"/>
          <w:b/>
          <w:bCs/>
        </w:rPr>
        <w:t>Ms. Davis</w:t>
      </w:r>
      <w:r w:rsidRPr="004B1D95">
        <w:rPr>
          <w:rFonts w:ascii="Arial" w:hAnsi="Arial" w:cs="Arial"/>
          <w:b/>
          <w:bCs/>
        </w:rPr>
        <w:t>, the LOSFA Advisory Board approved the minutes</w:t>
      </w:r>
      <w:r>
        <w:rPr>
          <w:rFonts w:ascii="Arial" w:hAnsi="Arial" w:cs="Arial"/>
          <w:b/>
          <w:bCs/>
        </w:rPr>
        <w:t xml:space="preserve"> </w:t>
      </w:r>
      <w:r w:rsidRPr="004B1D95">
        <w:rPr>
          <w:rFonts w:ascii="Arial" w:hAnsi="Arial" w:cs="Arial"/>
          <w:b/>
          <w:bCs/>
        </w:rPr>
        <w:t xml:space="preserve">from the </w:t>
      </w:r>
      <w:r>
        <w:rPr>
          <w:rFonts w:ascii="Arial" w:hAnsi="Arial" w:cs="Arial"/>
          <w:b/>
          <w:bCs/>
        </w:rPr>
        <w:t>March 3</w:t>
      </w:r>
      <w:r w:rsidRPr="004B1D95">
        <w:rPr>
          <w:rFonts w:ascii="Arial" w:hAnsi="Arial" w:cs="Arial"/>
          <w:b/>
          <w:bCs/>
        </w:rPr>
        <w:t>, 201</w:t>
      </w:r>
      <w:r>
        <w:rPr>
          <w:rFonts w:ascii="Arial" w:hAnsi="Arial" w:cs="Arial"/>
          <w:b/>
          <w:bCs/>
        </w:rPr>
        <w:t>7</w:t>
      </w:r>
      <w:r w:rsidRPr="004B1D95">
        <w:rPr>
          <w:rFonts w:ascii="Arial" w:hAnsi="Arial" w:cs="Arial"/>
          <w:b/>
          <w:bCs/>
        </w:rPr>
        <w:t xml:space="preserve"> meeting.</w:t>
      </w:r>
    </w:p>
    <w:p w:rsidR="0047559A" w:rsidRDefault="0047559A" w:rsidP="0047559A">
      <w:pPr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</w:p>
    <w:p w:rsidR="006A194A" w:rsidRDefault="006A194A" w:rsidP="0047559A">
      <w:pPr>
        <w:spacing w:after="0"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Staff provided the Advisory B</w:t>
      </w:r>
      <w:r w:rsidR="0031135B" w:rsidRPr="004B1D95">
        <w:rPr>
          <w:rFonts w:ascii="Arial" w:hAnsi="Arial" w:cs="Arial"/>
        </w:rPr>
        <w:t>oard members with updates on the following program</w:t>
      </w:r>
      <w:bookmarkStart w:id="0" w:name="_GoBack"/>
      <w:bookmarkEnd w:id="0"/>
      <w:r w:rsidR="0031135B" w:rsidRPr="004B1D95">
        <w:rPr>
          <w:rFonts w:ascii="Arial" w:hAnsi="Arial" w:cs="Arial"/>
        </w:rPr>
        <w:t>s: START Saving Program, LOSFA Field Outreach for Statewide, Concentrated and Intensive Services, Go Grant, John R. Justice Program and TOPS.</w:t>
      </w:r>
    </w:p>
    <w:p w:rsidR="002029DB" w:rsidRDefault="002029DB" w:rsidP="0047559A">
      <w:pPr>
        <w:spacing w:after="0"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Ms. Coleman arrived during Program Updates.</w:t>
      </w:r>
    </w:p>
    <w:p w:rsidR="007915A4" w:rsidRDefault="00953B1C" w:rsidP="007915A4">
      <w:pPr>
        <w:spacing w:after="0" w:line="480" w:lineRule="auto"/>
        <w:ind w:firstLine="720"/>
        <w:jc w:val="both"/>
        <w:rPr>
          <w:rFonts w:ascii="Arial" w:hAnsi="Arial" w:cs="Arial"/>
          <w:bCs/>
        </w:rPr>
      </w:pPr>
      <w:r w:rsidRPr="004B1D95">
        <w:rPr>
          <w:rFonts w:ascii="Arial" w:hAnsi="Arial" w:cs="Arial"/>
          <w:bCs/>
        </w:rPr>
        <w:t xml:space="preserve">Under </w:t>
      </w:r>
      <w:r w:rsidR="00910FFE">
        <w:rPr>
          <w:rFonts w:ascii="Arial" w:hAnsi="Arial" w:cs="Arial"/>
          <w:bCs/>
        </w:rPr>
        <w:t>Old</w:t>
      </w:r>
      <w:r w:rsidRPr="004B1D95">
        <w:rPr>
          <w:rFonts w:ascii="Arial" w:hAnsi="Arial" w:cs="Arial"/>
          <w:bCs/>
        </w:rPr>
        <w:t xml:space="preserve"> Business,</w:t>
      </w:r>
      <w:r w:rsidRPr="00EE5935">
        <w:rPr>
          <w:rFonts w:ascii="Arial" w:hAnsi="Arial" w:cs="Arial"/>
          <w:bCs/>
        </w:rPr>
        <w:t xml:space="preserve"> </w:t>
      </w:r>
      <w:r w:rsidR="007F481C" w:rsidRPr="00EE5935">
        <w:rPr>
          <w:rFonts w:ascii="Arial" w:hAnsi="Arial" w:cs="Arial"/>
          <w:bCs/>
        </w:rPr>
        <w:t>i</w:t>
      </w:r>
      <w:r w:rsidR="00BC2B10" w:rsidRPr="00EE5935">
        <w:rPr>
          <w:rFonts w:ascii="Arial" w:hAnsi="Arial" w:cs="Arial"/>
          <w:bCs/>
        </w:rPr>
        <w:t>t</w:t>
      </w:r>
      <w:r w:rsidR="00176195">
        <w:rPr>
          <w:rFonts w:ascii="Arial" w:hAnsi="Arial" w:cs="Arial"/>
          <w:bCs/>
        </w:rPr>
        <w:t xml:space="preserve"> was proposed </w:t>
      </w:r>
      <w:r w:rsidR="00910FFE">
        <w:rPr>
          <w:rFonts w:ascii="Arial" w:hAnsi="Arial" w:cs="Arial"/>
          <w:bCs/>
        </w:rPr>
        <w:t>that</w:t>
      </w:r>
      <w:r w:rsidR="00910FFE" w:rsidRPr="00910FFE">
        <w:rPr>
          <w:rFonts w:ascii="Arial" w:hAnsi="Arial" w:cs="Arial"/>
          <w:bCs/>
        </w:rPr>
        <w:t xml:space="preserve"> the Advisory Board consider publication of fin</w:t>
      </w:r>
      <w:r w:rsidR="00756532">
        <w:rPr>
          <w:rFonts w:ascii="Arial" w:hAnsi="Arial" w:cs="Arial"/>
          <w:bCs/>
        </w:rPr>
        <w:t xml:space="preserve">al rule to amend Section 703 of </w:t>
      </w:r>
      <w:r w:rsidR="00910FFE" w:rsidRPr="00910FFE">
        <w:rPr>
          <w:rFonts w:ascii="Arial" w:hAnsi="Arial" w:cs="Arial"/>
          <w:bCs/>
        </w:rPr>
        <w:t>the Scholarship and Grant Program Rules to add Human Anatomy and Physiology as an equivalent to Biology II in the TOPS core curriculum, to add Human Anatomy and Physiology as a dual enrollment course that may be graded on a 5.0 scale for graduates of 2018 and later, and to add Pre-Calculus as a gifted course that may be graded on a 5.0 scale for graduates of 2018 and later.</w:t>
      </w:r>
    </w:p>
    <w:p w:rsidR="00910FFE" w:rsidRDefault="00910FFE" w:rsidP="00910FFE">
      <w:pPr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 w:rsidRPr="004B1D95">
        <w:rPr>
          <w:rFonts w:ascii="Arial" w:hAnsi="Arial" w:cs="Arial"/>
          <w:b/>
          <w:bCs/>
        </w:rPr>
        <w:t>On motion of</w:t>
      </w:r>
      <w:r w:rsidR="00756532">
        <w:rPr>
          <w:rFonts w:ascii="Arial" w:hAnsi="Arial" w:cs="Arial"/>
          <w:b/>
          <w:bCs/>
        </w:rPr>
        <w:t xml:space="preserve"> Ms. Davis</w:t>
      </w:r>
      <w:r w:rsidRPr="004B1D95">
        <w:rPr>
          <w:rFonts w:ascii="Arial" w:hAnsi="Arial" w:cs="Arial"/>
          <w:b/>
          <w:bCs/>
        </w:rPr>
        <w:t xml:space="preserve">, seconded by </w:t>
      </w:r>
      <w:r w:rsidR="00756532">
        <w:rPr>
          <w:rFonts w:ascii="Arial" w:hAnsi="Arial" w:cs="Arial"/>
          <w:b/>
          <w:bCs/>
        </w:rPr>
        <w:t>Ms. Marix</w:t>
      </w:r>
      <w:r w:rsidRPr="004B1D95">
        <w:rPr>
          <w:rFonts w:ascii="Arial" w:hAnsi="Arial" w:cs="Arial"/>
          <w:b/>
          <w:bCs/>
        </w:rPr>
        <w:t xml:space="preserve">, the LOSFA Advisory Board </w:t>
      </w:r>
      <w:r>
        <w:rPr>
          <w:rFonts w:ascii="Arial" w:hAnsi="Arial" w:cs="Arial"/>
          <w:b/>
          <w:bCs/>
        </w:rPr>
        <w:t>recommends the Board of Regents authorize publication of the final rule.</w:t>
      </w:r>
    </w:p>
    <w:p w:rsidR="00910FFE" w:rsidRDefault="00910FFE" w:rsidP="00176195">
      <w:pPr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</w:p>
    <w:p w:rsidR="00910FFE" w:rsidRDefault="00910FFE" w:rsidP="00910FFE">
      <w:pPr>
        <w:spacing w:after="0" w:line="48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Under New Business, it was proposed t</w:t>
      </w:r>
      <w:r w:rsidRPr="00910FFE">
        <w:rPr>
          <w:rFonts w:ascii="Arial" w:hAnsi="Arial" w:cs="Arial"/>
          <w:bCs/>
        </w:rPr>
        <w:t>hat the Advisory Board consider the att</w:t>
      </w:r>
      <w:r>
        <w:rPr>
          <w:rFonts w:ascii="Arial" w:hAnsi="Arial" w:cs="Arial"/>
          <w:bCs/>
        </w:rPr>
        <w:t xml:space="preserve">ached requests for exception to the TOPS regulatory </w:t>
      </w:r>
      <w:r w:rsidRPr="00910FFE">
        <w:rPr>
          <w:rFonts w:ascii="Arial" w:hAnsi="Arial" w:cs="Arial"/>
          <w:bCs/>
        </w:rPr>
        <w:t>provisions that require students to enroll full-time, to remain contin</w:t>
      </w:r>
      <w:r>
        <w:rPr>
          <w:rFonts w:ascii="Arial" w:hAnsi="Arial" w:cs="Arial"/>
          <w:bCs/>
        </w:rPr>
        <w:t xml:space="preserve">uously enrolled, and to earn at </w:t>
      </w:r>
      <w:r w:rsidRPr="00910FFE">
        <w:rPr>
          <w:rFonts w:ascii="Arial" w:hAnsi="Arial" w:cs="Arial"/>
          <w:bCs/>
        </w:rPr>
        <w:t>least 24 credit hours during the academic year.</w:t>
      </w:r>
    </w:p>
    <w:p w:rsidR="00176195" w:rsidRDefault="007915A4" w:rsidP="00176195">
      <w:pPr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EE5935">
        <w:rPr>
          <w:rFonts w:ascii="Arial" w:hAnsi="Arial" w:cs="Arial"/>
          <w:b/>
          <w:bCs/>
        </w:rPr>
        <w:t xml:space="preserve">On motion of </w:t>
      </w:r>
      <w:r w:rsidR="00756532">
        <w:rPr>
          <w:rFonts w:ascii="Arial" w:hAnsi="Arial" w:cs="Arial"/>
          <w:b/>
          <w:bCs/>
        </w:rPr>
        <w:t>Ms. Coleman</w:t>
      </w:r>
      <w:r w:rsidR="0031135B">
        <w:rPr>
          <w:rFonts w:ascii="Arial" w:hAnsi="Arial" w:cs="Arial"/>
          <w:b/>
          <w:bCs/>
        </w:rPr>
        <w:t xml:space="preserve"> </w:t>
      </w:r>
      <w:r w:rsidRPr="00EE5935">
        <w:rPr>
          <w:rFonts w:ascii="Arial" w:hAnsi="Arial" w:cs="Arial"/>
          <w:b/>
          <w:bCs/>
        </w:rPr>
        <w:t xml:space="preserve">seconded by </w:t>
      </w:r>
      <w:r w:rsidR="00756532">
        <w:rPr>
          <w:rFonts w:ascii="Arial" w:hAnsi="Arial" w:cs="Arial"/>
          <w:b/>
          <w:bCs/>
        </w:rPr>
        <w:t>Ms. Marix</w:t>
      </w:r>
      <w:r>
        <w:rPr>
          <w:rFonts w:ascii="Arial" w:hAnsi="Arial" w:cs="Arial"/>
          <w:b/>
          <w:bCs/>
        </w:rPr>
        <w:t xml:space="preserve">, </w:t>
      </w:r>
      <w:r w:rsidR="00176195">
        <w:rPr>
          <w:rFonts w:ascii="Arial" w:hAnsi="Arial" w:cs="Arial"/>
          <w:b/>
          <w:bCs/>
        </w:rPr>
        <w:t>the LOSFA Advisory Board un</w:t>
      </w:r>
      <w:r w:rsidR="00176195" w:rsidRPr="00EE5935">
        <w:rPr>
          <w:rFonts w:ascii="Arial" w:hAnsi="Arial" w:cs="Arial"/>
          <w:b/>
          <w:bCs/>
        </w:rPr>
        <w:t>animously recommend</w:t>
      </w:r>
      <w:r w:rsidR="00176195">
        <w:rPr>
          <w:rFonts w:ascii="Arial" w:hAnsi="Arial" w:cs="Arial"/>
          <w:b/>
          <w:bCs/>
        </w:rPr>
        <w:t>s</w:t>
      </w:r>
      <w:r w:rsidR="00176195" w:rsidRPr="00EE5935">
        <w:rPr>
          <w:rFonts w:ascii="Arial" w:hAnsi="Arial" w:cs="Arial"/>
          <w:b/>
          <w:bCs/>
        </w:rPr>
        <w:t xml:space="preserve"> that the Board of R</w:t>
      </w:r>
      <w:r w:rsidR="006A194A">
        <w:rPr>
          <w:rFonts w:ascii="Arial" w:hAnsi="Arial" w:cs="Arial"/>
          <w:b/>
          <w:bCs/>
        </w:rPr>
        <w:t xml:space="preserve">egents approve the requests for </w:t>
      </w:r>
      <w:r w:rsidR="00910FFE" w:rsidRPr="00910FFE">
        <w:rPr>
          <w:rFonts w:ascii="Arial" w:hAnsi="Arial" w:cs="Arial"/>
          <w:b/>
        </w:rPr>
        <w:t>Kaleb (664812)</w:t>
      </w:r>
      <w:r w:rsidR="00910FFE">
        <w:rPr>
          <w:rFonts w:ascii="Arial" w:hAnsi="Arial" w:cs="Arial"/>
          <w:b/>
        </w:rPr>
        <w:t xml:space="preserve">, </w:t>
      </w:r>
      <w:r w:rsidR="00910FFE" w:rsidRPr="00910FFE">
        <w:rPr>
          <w:rFonts w:ascii="Arial" w:hAnsi="Arial" w:cs="Arial"/>
          <w:b/>
        </w:rPr>
        <w:t>Stephanie (654328)</w:t>
      </w:r>
      <w:r w:rsidR="00075BF7">
        <w:rPr>
          <w:rFonts w:ascii="Arial" w:hAnsi="Arial" w:cs="Arial"/>
          <w:b/>
        </w:rPr>
        <w:t xml:space="preserve">, </w:t>
      </w:r>
      <w:r w:rsidR="00910FFE">
        <w:rPr>
          <w:rFonts w:ascii="Arial" w:hAnsi="Arial" w:cs="Arial"/>
          <w:b/>
        </w:rPr>
        <w:t>Kailyn (628775</w:t>
      </w:r>
      <w:r w:rsidR="00075BF7" w:rsidRPr="00075BF7">
        <w:rPr>
          <w:rFonts w:ascii="Arial" w:hAnsi="Arial" w:cs="Arial"/>
          <w:b/>
        </w:rPr>
        <w:t>)</w:t>
      </w:r>
      <w:r w:rsidR="00075BF7">
        <w:rPr>
          <w:rFonts w:ascii="Arial" w:hAnsi="Arial" w:cs="Arial"/>
          <w:b/>
        </w:rPr>
        <w:t xml:space="preserve">, </w:t>
      </w:r>
      <w:r w:rsidR="00910FFE" w:rsidRPr="00910FFE">
        <w:rPr>
          <w:rFonts w:ascii="Arial" w:hAnsi="Arial" w:cs="Arial"/>
          <w:b/>
        </w:rPr>
        <w:t>Taylor (654142)</w:t>
      </w:r>
      <w:r w:rsidR="00075BF7">
        <w:rPr>
          <w:rFonts w:ascii="Arial" w:hAnsi="Arial" w:cs="Arial"/>
          <w:b/>
        </w:rPr>
        <w:t xml:space="preserve">, </w:t>
      </w:r>
      <w:r w:rsidR="00910FFE" w:rsidRPr="00910FFE">
        <w:rPr>
          <w:rFonts w:ascii="Arial" w:hAnsi="Arial" w:cs="Arial"/>
          <w:b/>
        </w:rPr>
        <w:t>Kaitlin (712675)</w:t>
      </w:r>
      <w:r w:rsidR="00075BF7">
        <w:rPr>
          <w:rFonts w:ascii="Arial" w:hAnsi="Arial" w:cs="Arial"/>
          <w:b/>
        </w:rPr>
        <w:t xml:space="preserve">, </w:t>
      </w:r>
      <w:r w:rsidR="00910FFE" w:rsidRPr="00910FFE">
        <w:rPr>
          <w:rFonts w:ascii="Arial" w:hAnsi="Arial" w:cs="Arial"/>
          <w:b/>
        </w:rPr>
        <w:t>Alyssa (653626)</w:t>
      </w:r>
      <w:r w:rsidR="00075BF7">
        <w:rPr>
          <w:rFonts w:ascii="Arial" w:hAnsi="Arial" w:cs="Arial"/>
          <w:b/>
        </w:rPr>
        <w:t xml:space="preserve">, and </w:t>
      </w:r>
      <w:r w:rsidR="00910FFE" w:rsidRPr="00910FFE">
        <w:rPr>
          <w:rFonts w:ascii="Arial" w:hAnsi="Arial" w:cs="Arial"/>
          <w:b/>
        </w:rPr>
        <w:t>Addie (695293)</w:t>
      </w:r>
      <w:r w:rsidR="00075BF7">
        <w:rPr>
          <w:rFonts w:ascii="Arial" w:hAnsi="Arial" w:cs="Arial"/>
          <w:b/>
        </w:rPr>
        <w:t>.</w:t>
      </w:r>
    </w:p>
    <w:p w:rsidR="00075BF7" w:rsidRDefault="00075BF7" w:rsidP="00176195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910FFE" w:rsidRPr="00910FFE" w:rsidRDefault="00910FFE" w:rsidP="00910FFE">
      <w:pPr>
        <w:spacing w:after="0" w:line="48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</w:t>
      </w:r>
      <w:r w:rsidR="00075BF7">
        <w:rPr>
          <w:rFonts w:ascii="Arial" w:hAnsi="Arial" w:cs="Arial"/>
          <w:bCs/>
        </w:rPr>
        <w:t xml:space="preserve"> was proposed </w:t>
      </w:r>
      <w:r>
        <w:rPr>
          <w:rFonts w:ascii="Arial" w:hAnsi="Arial" w:cs="Arial"/>
          <w:bCs/>
        </w:rPr>
        <w:t>t</w:t>
      </w:r>
      <w:r w:rsidRPr="00910FFE">
        <w:rPr>
          <w:rFonts w:ascii="Arial" w:hAnsi="Arial" w:cs="Arial"/>
          <w:bCs/>
        </w:rPr>
        <w:t>hat the Advisory Board consider the adoption of meeting dates for the period</w:t>
      </w:r>
    </w:p>
    <w:p w:rsidR="00075BF7" w:rsidRDefault="00910FFE" w:rsidP="002342C6">
      <w:pPr>
        <w:spacing w:after="0" w:line="480" w:lineRule="auto"/>
        <w:jc w:val="both"/>
        <w:rPr>
          <w:rFonts w:ascii="Arial" w:hAnsi="Arial" w:cs="Arial"/>
          <w:b/>
          <w:bCs/>
        </w:rPr>
      </w:pPr>
      <w:r w:rsidRPr="00910FFE">
        <w:rPr>
          <w:rFonts w:ascii="Arial" w:hAnsi="Arial" w:cs="Arial"/>
          <w:bCs/>
        </w:rPr>
        <w:t>July through December 2017.</w:t>
      </w:r>
      <w:r w:rsidR="00995AF3">
        <w:rPr>
          <w:rFonts w:ascii="Arial" w:hAnsi="Arial" w:cs="Arial"/>
          <w:bCs/>
        </w:rPr>
        <w:t xml:space="preserve"> After discussion, the agenda item was deferred unti</w:t>
      </w:r>
      <w:r w:rsidR="002342C6">
        <w:rPr>
          <w:rFonts w:ascii="Arial" w:hAnsi="Arial" w:cs="Arial"/>
          <w:bCs/>
        </w:rPr>
        <w:t xml:space="preserve">l the next </w:t>
      </w:r>
      <w:r w:rsidR="00995AF3">
        <w:rPr>
          <w:rFonts w:ascii="Arial" w:hAnsi="Arial" w:cs="Arial"/>
          <w:bCs/>
        </w:rPr>
        <w:t xml:space="preserve">meeting of the Advisory Board. </w:t>
      </w:r>
    </w:p>
    <w:p w:rsidR="002E7F8E" w:rsidRPr="004B1D95" w:rsidRDefault="008E61AA" w:rsidP="007915A4">
      <w:pPr>
        <w:spacing w:after="0" w:line="480" w:lineRule="auto"/>
        <w:ind w:firstLine="720"/>
        <w:jc w:val="both"/>
        <w:rPr>
          <w:rFonts w:ascii="Arial" w:hAnsi="Arial" w:cs="Arial"/>
          <w:bCs/>
        </w:rPr>
      </w:pPr>
      <w:r w:rsidRPr="004B1D95">
        <w:rPr>
          <w:rFonts w:ascii="Arial" w:hAnsi="Arial" w:cs="Arial"/>
        </w:rPr>
        <w:t xml:space="preserve">There being no further business, </w:t>
      </w:r>
      <w:r w:rsidR="00995AF3">
        <w:rPr>
          <w:rFonts w:ascii="Arial" w:hAnsi="Arial" w:cs="Arial"/>
        </w:rPr>
        <w:t>Ms. Coleman</w:t>
      </w:r>
      <w:r w:rsidR="007915A4">
        <w:rPr>
          <w:rFonts w:ascii="Arial" w:hAnsi="Arial" w:cs="Arial"/>
        </w:rPr>
        <w:t xml:space="preserve"> </w:t>
      </w:r>
      <w:r w:rsidRPr="004B1D95">
        <w:rPr>
          <w:rFonts w:ascii="Arial" w:hAnsi="Arial" w:cs="Arial"/>
        </w:rPr>
        <w:t xml:space="preserve">made a motion to adjourn at </w:t>
      </w:r>
      <w:r w:rsidR="00995AF3">
        <w:rPr>
          <w:rFonts w:ascii="Arial" w:hAnsi="Arial" w:cs="Arial"/>
        </w:rPr>
        <w:t xml:space="preserve">11:49 </w:t>
      </w:r>
      <w:r w:rsidR="00910FFE">
        <w:rPr>
          <w:rFonts w:ascii="Arial" w:hAnsi="Arial" w:cs="Arial"/>
        </w:rPr>
        <w:t>a</w:t>
      </w:r>
      <w:r w:rsidR="00A772A5">
        <w:rPr>
          <w:rFonts w:ascii="Arial" w:hAnsi="Arial" w:cs="Arial"/>
        </w:rPr>
        <w:t>.m.</w:t>
      </w:r>
      <w:r w:rsidR="00EE5935">
        <w:rPr>
          <w:rFonts w:ascii="Arial" w:hAnsi="Arial" w:cs="Arial"/>
        </w:rPr>
        <w:t xml:space="preserve"> </w:t>
      </w:r>
      <w:r w:rsidRPr="004B1D95">
        <w:rPr>
          <w:rFonts w:ascii="Arial" w:hAnsi="Arial" w:cs="Arial"/>
        </w:rPr>
        <w:t xml:space="preserve">and </w:t>
      </w:r>
      <w:r w:rsidR="00995AF3">
        <w:rPr>
          <w:rFonts w:ascii="Arial" w:hAnsi="Arial" w:cs="Arial"/>
        </w:rPr>
        <w:t xml:space="preserve">Ms. Cable </w:t>
      </w:r>
      <w:r w:rsidRPr="004B1D95">
        <w:rPr>
          <w:rFonts w:ascii="Arial" w:hAnsi="Arial" w:cs="Arial"/>
        </w:rPr>
        <w:t>seconded the motion, which carried unanimously.</w:t>
      </w:r>
    </w:p>
    <w:sectPr w:rsidR="002E7F8E" w:rsidRPr="004B1D95" w:rsidSect="00EA5184">
      <w:headerReference w:type="default" r:id="rId8"/>
      <w:footerReference w:type="default" r:id="rId9"/>
      <w:pgSz w:w="12240" w:h="15840"/>
      <w:pgMar w:top="1440" w:right="1080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EC1" w:rsidRDefault="00045EC1" w:rsidP="000742C0">
      <w:pPr>
        <w:spacing w:after="0" w:line="240" w:lineRule="auto"/>
      </w:pPr>
      <w:r>
        <w:separator/>
      </w:r>
    </w:p>
  </w:endnote>
  <w:endnote w:type="continuationSeparator" w:id="0">
    <w:p w:rsidR="00045EC1" w:rsidRDefault="00045EC1" w:rsidP="0007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glesia-Light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2C0" w:rsidRPr="00D14A54" w:rsidRDefault="000742C0" w:rsidP="00D14A54">
    <w:pPr>
      <w:jc w:val="center"/>
      <w:rPr>
        <w:rFonts w:ascii="Times New Roman" w:hAnsi="Times New Roman"/>
        <w:sz w:val="16"/>
      </w:rPr>
    </w:pPr>
    <w:r>
      <w:rPr>
        <w:rFonts w:ascii="Baskerville Old Face" w:hAnsi="Baskerville Old Face" w:cs="Arial"/>
        <w:sz w:val="18"/>
      </w:rPr>
      <w:t xml:space="preserve">P.O. BOX 91202, BATON ROUGE, LA 70821-9202  </w:t>
    </w:r>
    <w:r>
      <w:rPr>
        <w:rFonts w:ascii="ZapfDingbats" w:hAnsi="ZapfDingbats" w:cs="Arial"/>
        <w:sz w:val="18"/>
      </w:rPr>
      <w:t></w:t>
    </w:r>
    <w:r>
      <w:rPr>
        <w:rFonts w:ascii="Baskerville Old Face" w:hAnsi="Baskerville Old Face" w:cs="Arial"/>
        <w:sz w:val="18"/>
      </w:rPr>
      <w:t xml:space="preserve"> (225) </w:t>
    </w:r>
    <w:r w:rsidR="005C69A2">
      <w:rPr>
        <w:rFonts w:ascii="Baskerville Old Face" w:hAnsi="Baskerville Old Face" w:cs="Arial"/>
        <w:sz w:val="18"/>
      </w:rPr>
      <w:t>219</w:t>
    </w:r>
    <w:r>
      <w:rPr>
        <w:rFonts w:ascii="Baskerville Old Face" w:hAnsi="Baskerville Old Face" w:cs="Arial"/>
        <w:sz w:val="18"/>
      </w:rPr>
      <w:t xml:space="preserve">-1012 </w:t>
    </w:r>
    <w:r>
      <w:rPr>
        <w:rFonts w:ascii="ZapfDingbats" w:hAnsi="ZapfDingbats" w:cs="Arial"/>
        <w:sz w:val="18"/>
      </w:rPr>
      <w:t></w:t>
    </w:r>
    <w:r w:rsidR="00D73E2E">
      <w:rPr>
        <w:rFonts w:ascii="Baskerville Old Face" w:hAnsi="Baskerville Old Face" w:cs="Arial"/>
        <w:sz w:val="18"/>
      </w:rPr>
      <w:t xml:space="preserve"> (</w:t>
    </w:r>
    <w:r>
      <w:rPr>
        <w:rFonts w:ascii="Baskerville Old Face" w:hAnsi="Baskerville Old Face" w:cs="Arial"/>
        <w:sz w:val="18"/>
      </w:rPr>
      <w:t>800</w:t>
    </w:r>
    <w:r w:rsidR="00D73E2E">
      <w:rPr>
        <w:rFonts w:ascii="Baskerville Old Face" w:hAnsi="Baskerville Old Face" w:cs="Arial"/>
        <w:sz w:val="18"/>
      </w:rPr>
      <w:t>)</w:t>
    </w:r>
    <w:r w:rsidR="009560A2">
      <w:rPr>
        <w:rFonts w:ascii="Baskerville Old Face" w:hAnsi="Baskerville Old Face" w:cs="Arial"/>
        <w:sz w:val="18"/>
      </w:rPr>
      <w:t xml:space="preserve"> </w:t>
    </w:r>
    <w:r>
      <w:rPr>
        <w:rFonts w:ascii="Baskerville Old Face" w:hAnsi="Baskerville Old Face" w:cs="Arial"/>
        <w:sz w:val="18"/>
      </w:rPr>
      <w:t>259-5626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184" w:rsidRPr="00D14A54" w:rsidRDefault="00EA5184" w:rsidP="00D14A54">
    <w:pPr>
      <w:jc w:val="center"/>
      <w:rPr>
        <w:rFonts w:ascii="Times New Roman" w:hAnsi="Times New Roman"/>
        <w:sz w:val="16"/>
      </w:rPr>
    </w:pPr>
    <w:r w:rsidRPr="00EA5184">
      <w:rPr>
        <w:rFonts w:ascii="Times New Roman" w:hAnsi="Times New Roman"/>
        <w:sz w:val="16"/>
      </w:rPr>
      <w:t xml:space="preserve">Page </w:t>
    </w:r>
    <w:r w:rsidRPr="00EA5184">
      <w:rPr>
        <w:rFonts w:ascii="Times New Roman" w:hAnsi="Times New Roman"/>
        <w:b/>
        <w:bCs/>
        <w:sz w:val="16"/>
      </w:rPr>
      <w:fldChar w:fldCharType="begin"/>
    </w:r>
    <w:r w:rsidRPr="00EA5184">
      <w:rPr>
        <w:rFonts w:ascii="Times New Roman" w:hAnsi="Times New Roman"/>
        <w:b/>
        <w:bCs/>
        <w:sz w:val="16"/>
      </w:rPr>
      <w:instrText xml:space="preserve"> PAGE  \* Arabic  \* MERGEFORMAT </w:instrText>
    </w:r>
    <w:r w:rsidRPr="00EA5184">
      <w:rPr>
        <w:rFonts w:ascii="Times New Roman" w:hAnsi="Times New Roman"/>
        <w:b/>
        <w:bCs/>
        <w:sz w:val="16"/>
      </w:rPr>
      <w:fldChar w:fldCharType="separate"/>
    </w:r>
    <w:r w:rsidR="006C1872">
      <w:rPr>
        <w:rFonts w:ascii="Times New Roman" w:hAnsi="Times New Roman"/>
        <w:b/>
        <w:bCs/>
        <w:noProof/>
        <w:sz w:val="16"/>
      </w:rPr>
      <w:t>2</w:t>
    </w:r>
    <w:r w:rsidRPr="00EA5184">
      <w:rPr>
        <w:rFonts w:ascii="Times New Roman" w:hAnsi="Times New Roman"/>
        <w:b/>
        <w:bCs/>
        <w:sz w:val="16"/>
      </w:rPr>
      <w:fldChar w:fldCharType="end"/>
    </w:r>
    <w:r w:rsidRPr="00EA5184">
      <w:rPr>
        <w:rFonts w:ascii="Times New Roman" w:hAnsi="Times New Roman"/>
        <w:sz w:val="16"/>
      </w:rPr>
      <w:t xml:space="preserve"> of </w:t>
    </w:r>
    <w:r w:rsidRPr="00EA5184">
      <w:rPr>
        <w:rFonts w:ascii="Times New Roman" w:hAnsi="Times New Roman"/>
        <w:b/>
        <w:bCs/>
        <w:sz w:val="16"/>
      </w:rPr>
      <w:fldChar w:fldCharType="begin"/>
    </w:r>
    <w:r w:rsidRPr="00EA5184">
      <w:rPr>
        <w:rFonts w:ascii="Times New Roman" w:hAnsi="Times New Roman"/>
        <w:b/>
        <w:bCs/>
        <w:sz w:val="16"/>
      </w:rPr>
      <w:instrText xml:space="preserve"> NUMPAGES  \* Arabic  \* MERGEFORMAT </w:instrText>
    </w:r>
    <w:r w:rsidRPr="00EA5184">
      <w:rPr>
        <w:rFonts w:ascii="Times New Roman" w:hAnsi="Times New Roman"/>
        <w:b/>
        <w:bCs/>
        <w:sz w:val="16"/>
      </w:rPr>
      <w:fldChar w:fldCharType="separate"/>
    </w:r>
    <w:r w:rsidR="006C1872">
      <w:rPr>
        <w:rFonts w:ascii="Times New Roman" w:hAnsi="Times New Roman"/>
        <w:b/>
        <w:bCs/>
        <w:noProof/>
        <w:sz w:val="16"/>
      </w:rPr>
      <w:t>2</w:t>
    </w:r>
    <w:r w:rsidRPr="00EA5184">
      <w:rPr>
        <w:rFonts w:ascii="Times New Roman" w:hAnsi="Times New Roman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EC1" w:rsidRDefault="00045EC1" w:rsidP="000742C0">
      <w:pPr>
        <w:spacing w:after="0" w:line="240" w:lineRule="auto"/>
      </w:pPr>
      <w:r>
        <w:separator/>
      </w:r>
    </w:p>
  </w:footnote>
  <w:footnote w:type="continuationSeparator" w:id="0">
    <w:p w:rsidR="00045EC1" w:rsidRDefault="00045EC1" w:rsidP="0007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2C0" w:rsidRDefault="000742C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0954C7" wp14:editId="750619BA">
          <wp:simplePos x="0" y="0"/>
          <wp:positionH relativeFrom="column">
            <wp:posOffset>2500630</wp:posOffset>
          </wp:positionH>
          <wp:positionV relativeFrom="paragraph">
            <wp:posOffset>-213360</wp:posOffset>
          </wp:positionV>
          <wp:extent cx="668655" cy="687705"/>
          <wp:effectExtent l="1905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41" t="-1375" r="-1341" b="-1375"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742C0" w:rsidRDefault="00236A1F" w:rsidP="000742C0">
    <w:pPr>
      <w:pStyle w:val="Header"/>
      <w:tabs>
        <w:tab w:val="left" w:pos="8640"/>
      </w:tabs>
      <w:jc w:val="center"/>
      <w:rPr>
        <w:rFonts w:ascii="Iglesia-Light" w:hAnsi="Iglesia-Light"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15E0B2" wp14:editId="1059C457">
              <wp:simplePos x="0" y="0"/>
              <wp:positionH relativeFrom="column">
                <wp:posOffset>-342900</wp:posOffset>
              </wp:positionH>
              <wp:positionV relativeFrom="paragraph">
                <wp:posOffset>80645</wp:posOffset>
              </wp:positionV>
              <wp:extent cx="1374775" cy="3429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7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2C0" w:rsidRDefault="00236A1F" w:rsidP="000742C0">
                          <w:pPr>
                            <w:pStyle w:val="Heading3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John Bel Edwards</w:t>
                          </w:r>
                        </w:p>
                        <w:p w:rsidR="000742C0" w:rsidRDefault="000742C0" w:rsidP="000742C0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sz w:val="18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15E0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7pt;margin-top:6.35pt;width:108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BGtgIAALkFAAAOAAAAZHJzL2Uyb0RvYy54bWysVNtunDAQfa/Uf7D8TrjEuywobJUsS1Up&#10;vUhJP8ALZrEKNrW9C2nVf+/Y7C3JS9WWB2R7xmcu53hu3o1di/ZMaS5FhsOrACMmSllxsc3w18fC&#10;W2CkDRUVbaVgGX5iGr9bvn1zM/Qpi2Qj24opBCBCp0Of4caYPvV9XTaso/pK9kyAsZaqowa2autX&#10;ig6A3rV+FARzf5Cq6pUsmdZwmk9GvHT4dc1K87muNTOozTDkZtxfuf/G/v3lDU23ivYNLw9p0L/I&#10;oqNcQNATVE4NRTvFX0F1vFRSy9pclbLzZV3zkrkaoJoweFHNQ0N75mqB5uj+1Cb9/2DLT/svCvEq&#10;wxFGgnZA0SMbDbqTI4psd4Zep+D00IObGeEYWHaV6v5elt80EnLVULFlt0rJoWG0guxCe9O/uDrh&#10;aAuyGT7KCsLQnZEOaKxVZ1sHzUCADiw9nZixqZQ25HVM4niGUQm2axIlgaPOp+nxdq+0ec9kh+wi&#10;wwqYd+h0f6+NzYamRxcbTMiCt61jvxXPDsBxOoHYcNXabBaOzJ9JkKwX6wXxSDRfeyTIc++2WBFv&#10;XoTxLL/OV6s8/GXjhiRteFUxYcMchRWSPyPuIPFJEidpadnyysLZlLTablatQnsKwi7c53oOlrOb&#10;/zwN1wSo5UVJYUSCuyjxivki9khBZl4SBwsvCJO7ZB6QhOTF85LuuWD/XhIaMpzMotkkpnPSL2oL&#10;3Pe6Npp23MDoaHmX4cXJiaZWgmtROWoN5e20vmiFTf/cCqD7SLQTrNXopFYzbkZAsSreyOoJpKsk&#10;KAv0CfMOFo1UPzAaYHZkWH/fUcUwaj8IkH8SEmKHjduQWRzBRl1aNpcWKkqAyrDBaFquzDSgdr3i&#10;2wYiTQ9OyFt4MjV3aj5ndXhoMB9cUYdZZgfQ5d55nSfu8jcAAAD//wMAUEsDBBQABgAIAAAAIQA4&#10;6Ckp3gAAAAkBAAAPAAAAZHJzL2Rvd25yZXYueG1sTI/NTsMwEITvSH0Haytxa22iJoUQp0IgrlSU&#10;H4mbG2+TiHgdxW4T3p7tqT2OZjTzTbGZXCdOOITWk4a7pQKBVHnbUq3h8+N1cQ8iREPWdJ5Qwx8G&#10;2JSzm8Lk1o/0jqddrAWXUMiNhibGPpcyVA06E5a+R2Lv4AdnIsuhlnYwI5e7TiZKZdKZlnihMT0+&#10;N1j97o5Ow9fb4ed7pbb1i0v70U9KknuQWt/Op6dHEBGneAnDGZ/RoWSmvT+SDaLTsEhX/CWykaxB&#10;nANZkoLYa8iyNciykNcPyn8AAAD//wMAUEsBAi0AFAAGAAgAAAAhALaDOJL+AAAA4QEAABMAAAAA&#10;AAAAAAAAAAAAAAAAAFtDb250ZW50X1R5cGVzXS54bWxQSwECLQAUAAYACAAAACEAOP0h/9YAAACU&#10;AQAACwAAAAAAAAAAAAAAAAAvAQAAX3JlbHMvLnJlbHNQSwECLQAUAAYACAAAACEAqx4ARrYCAAC5&#10;BQAADgAAAAAAAAAAAAAAAAAuAgAAZHJzL2Uyb0RvYy54bWxQSwECLQAUAAYACAAAACEAOOgpKd4A&#10;AAAJAQAADwAAAAAAAAAAAAAAAAAQBQAAZHJzL2Rvd25yZXYueG1sUEsFBgAAAAAEAAQA8wAAABsG&#10;AAAAAA==&#10;" filled="f" stroked="f">
              <v:textbox>
                <w:txbxContent>
                  <w:p w:rsidR="000742C0" w:rsidRDefault="00236A1F" w:rsidP="000742C0">
                    <w:pPr>
                      <w:pStyle w:val="Heading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John Bel Edwards</w:t>
                    </w:r>
                  </w:p>
                  <w:p w:rsidR="000742C0" w:rsidRDefault="000742C0" w:rsidP="000742C0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rFonts w:ascii="Baskerville Old Face" w:hAnsi="Baskerville Old Face"/>
                        <w:sz w:val="18"/>
                      </w:rPr>
                      <w:t>Governor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CDEF82" wp14:editId="1D6A2705">
              <wp:simplePos x="0" y="0"/>
              <wp:positionH relativeFrom="column">
                <wp:posOffset>5204460</wp:posOffset>
              </wp:positionH>
              <wp:positionV relativeFrom="paragraph">
                <wp:posOffset>80645</wp:posOffset>
              </wp:positionV>
              <wp:extent cx="1143000" cy="342900"/>
              <wp:effectExtent l="3810" t="444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2C0" w:rsidRDefault="000742C0" w:rsidP="000742C0">
                          <w:pPr>
                            <w:jc w:val="center"/>
                            <w:rPr>
                              <w:rFonts w:ascii="Baskerville Old Face" w:hAnsi="Baskerville Old Face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Baskerville Old Face" w:hAnsi="Baskerville Old Face" w:cs="Arial"/>
                              <w:b/>
                              <w:bCs/>
                              <w:sz w:val="20"/>
                            </w:rPr>
                            <w:t>www.osfa.la.gov</w:t>
                          </w:r>
                        </w:p>
                        <w:p w:rsidR="000742C0" w:rsidRDefault="000742C0" w:rsidP="000742C0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ascii="Baskerville Old Face" w:hAnsi="Baskerville Old Face" w:cs="Arial"/>
                              <w:sz w:val="16"/>
                            </w:rPr>
                            <w:t>Fax (225) 922-1089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CDEF82" id="Text Box 4" o:spid="_x0000_s1027" type="#_x0000_t202" style="position:absolute;left:0;text-align:left;margin-left:409.8pt;margin-top:6.35pt;width:9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pbtwIAAMA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4wErQFih7YYNCtHBCx3ek7nYDTfQduZoBj62kr1d2dLL5qJOS6pmLHbpSSfc1oCdmF9qY/uTri&#10;aAuy7T/IEsLQvZEOaKhUawGhGQjQgaXHMzM2lcKGDMllEICpANsliWJY2xA0Od3ulDbvmGyRXaRY&#10;AfMOnR7utBldTy42mJA5bxo4p0kjXhwA5ngCseGqtdksHJlPcRBvlpsl8Ug033gkyDLvJl8Tb56H&#10;i1l2ma3XWfjDxg1JUvOyZMKGOQkrJH9G3FHioyTO0tKy4aWFsylptduuG4UOFISdu+/YkImb/zIN&#10;1y+o5VVJYUSC2yj28vly4ZGczLx4ESy9IIxv43lAYpLlL0u644L9e0moT3E8i2ajmH5bG7BuiR8Z&#10;nNRGk5YbGB0Nb1O8PDvRxEpwI0pHraG8GdeTVtj0n1sBdJ+IdoK1Gh3VaobtcHwZAGbFvJXlIyhY&#10;SRAYaBHGHixqqb5j1MMISbH+tqeKYdS8F/AK4pAQO3PchswWEWzU1LKdWqgoACrFBqNxuTbjnNp3&#10;iu9qiDS+OyFv4OVU3In6Oavje4Mx4Wo7jjQ7h6Z75/U8eFc/AQAA//8DAFBLAwQUAAYACAAAACEA&#10;1lrVQ90AAAAJAQAADwAAAGRycy9kb3ducmV2LnhtbEyPwW7CMAyG75N4h8iTdhsJaCu0NEVo066b&#10;BmwSt9CYtlrjVE2g3dvPnMbR/j/9/pyvR9eKC/ah8aRhNlUgkEpvG6o07Hdvj0sQIRqypvWEGn4x&#10;wLqY3OUms36gT7xsYyW4hEJmNNQxdpmUoazRmTD1HRJnJ987E3nsK2l7M3C5a+VcqUQ60xBfqE2H&#10;LzWWP9uz0/D1fjp8P6mP6tU9d4MflSSXSq0f7sfNCkTEMf7DcNVndSjY6ejPZINoNSxnacIoB/MF&#10;CAbS9Lo4akiSBcgil7cfFH8AAAD//wMAUEsBAi0AFAAGAAgAAAAhALaDOJL+AAAA4QEAABMAAAAA&#10;AAAAAAAAAAAAAAAAAFtDb250ZW50X1R5cGVzXS54bWxQSwECLQAUAAYACAAAACEAOP0h/9YAAACU&#10;AQAACwAAAAAAAAAAAAAAAAAvAQAAX3JlbHMvLnJlbHNQSwECLQAUAAYACAAAACEA7lQKW7cCAADA&#10;BQAADgAAAAAAAAAAAAAAAAAuAgAAZHJzL2Uyb0RvYy54bWxQSwECLQAUAAYACAAAACEA1lrVQ90A&#10;AAAJAQAADwAAAAAAAAAAAAAAAAARBQAAZHJzL2Rvd25yZXYueG1sUEsFBgAAAAAEAAQA8wAAABsG&#10;AAAAAA==&#10;" filled="f" stroked="f">
              <v:textbox>
                <w:txbxContent>
                  <w:p w:rsidR="000742C0" w:rsidRDefault="000742C0" w:rsidP="000742C0">
                    <w:pPr>
                      <w:jc w:val="center"/>
                      <w:rPr>
                        <w:rFonts w:ascii="Baskerville Old Face" w:hAnsi="Baskerville Old Face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Baskerville Old Face" w:hAnsi="Baskerville Old Face" w:cs="Arial"/>
                        <w:b/>
                        <w:bCs/>
                        <w:sz w:val="20"/>
                      </w:rPr>
                      <w:t>www.osfa.la.gov</w:t>
                    </w:r>
                  </w:p>
                  <w:p w:rsidR="000742C0" w:rsidRDefault="000742C0" w:rsidP="000742C0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rFonts w:ascii="Baskerville Old Face" w:hAnsi="Baskerville Old Face" w:cs="Arial"/>
                        <w:sz w:val="16"/>
                      </w:rPr>
                      <w:t>Fax (225) 922-1089</w:t>
                    </w:r>
                  </w:p>
                </w:txbxContent>
              </v:textbox>
            </v:shape>
          </w:pict>
        </mc:Fallback>
      </mc:AlternateContent>
    </w:r>
  </w:p>
  <w:p w:rsidR="00D20BA3" w:rsidRPr="00D20BA3" w:rsidRDefault="00D20BA3" w:rsidP="00D20BA3">
    <w:pPr>
      <w:pStyle w:val="Header"/>
      <w:tabs>
        <w:tab w:val="left" w:pos="8640"/>
      </w:tabs>
      <w:jc w:val="center"/>
      <w:rPr>
        <w:rFonts w:ascii="Iglesia-Light" w:hAnsi="Iglesia-Light"/>
        <w:sz w:val="20"/>
        <w:szCs w:val="20"/>
      </w:rPr>
    </w:pPr>
  </w:p>
  <w:p w:rsidR="00D20BA3" w:rsidRDefault="000742C0" w:rsidP="00D20BA3">
    <w:pPr>
      <w:pStyle w:val="Header"/>
      <w:tabs>
        <w:tab w:val="left" w:pos="8640"/>
      </w:tabs>
      <w:jc w:val="center"/>
      <w:rPr>
        <w:rFonts w:ascii="Iglesia-Light" w:hAnsi="Iglesia-Light"/>
        <w:sz w:val="36"/>
      </w:rPr>
    </w:pPr>
    <w:r>
      <w:rPr>
        <w:rFonts w:ascii="Iglesia-Light" w:hAnsi="Iglesia-Light"/>
        <w:sz w:val="36"/>
      </w:rPr>
      <w:t>State of Louisiana</w:t>
    </w:r>
  </w:p>
  <w:p w:rsidR="000742C0" w:rsidRPr="00D20BA3" w:rsidRDefault="000742C0" w:rsidP="00D20BA3">
    <w:pPr>
      <w:pStyle w:val="Header"/>
      <w:tabs>
        <w:tab w:val="left" w:pos="8640"/>
      </w:tabs>
      <w:jc w:val="center"/>
      <w:rPr>
        <w:rFonts w:ascii="Iglesia-Light" w:hAnsi="Iglesia-Light"/>
        <w:sz w:val="36"/>
      </w:rPr>
    </w:pPr>
    <w:r>
      <w:rPr>
        <w:rFonts w:ascii="Iglesia-Light" w:hAnsi="Iglesia-Light"/>
        <w:sz w:val="36"/>
      </w:rPr>
      <w:t>Office of Student Financial Assistance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A54" w:rsidRPr="00D14A54" w:rsidRDefault="00D14A54" w:rsidP="00B10438">
    <w:pPr>
      <w:pStyle w:val="Header"/>
      <w:tabs>
        <w:tab w:val="clear" w:pos="4680"/>
        <w:tab w:val="clear" w:pos="9360"/>
      </w:tabs>
      <w:rPr>
        <w:sz w:val="24"/>
        <w:szCs w:val="24"/>
      </w:rPr>
    </w:pPr>
    <w:r>
      <w:rPr>
        <w:sz w:val="24"/>
        <w:szCs w:val="24"/>
      </w:rPr>
      <w:t xml:space="preserve">LOSFA </w:t>
    </w:r>
    <w:r w:rsidRPr="00D14A54">
      <w:rPr>
        <w:sz w:val="24"/>
        <w:szCs w:val="24"/>
      </w:rPr>
      <w:t>Advisory Board</w:t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B10438">
      <w:rPr>
        <w:sz w:val="24"/>
        <w:szCs w:val="24"/>
      </w:rPr>
      <w:tab/>
    </w:r>
    <w:r w:rsidR="00D46A12">
      <w:rPr>
        <w:sz w:val="24"/>
        <w:szCs w:val="24"/>
      </w:rPr>
      <w:t>April 27</w:t>
    </w:r>
    <w:r w:rsidR="002A2FC1">
      <w:rPr>
        <w:sz w:val="24"/>
        <w:szCs w:val="24"/>
      </w:rPr>
      <w:t>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</w:docVars>
  <w:rsids>
    <w:rsidRoot w:val="00AA2504"/>
    <w:rsid w:val="00005F7C"/>
    <w:rsid w:val="00045EC1"/>
    <w:rsid w:val="00046C9E"/>
    <w:rsid w:val="00055D2D"/>
    <w:rsid w:val="000742C0"/>
    <w:rsid w:val="00075BF7"/>
    <w:rsid w:val="000914FD"/>
    <w:rsid w:val="00096C99"/>
    <w:rsid w:val="000B4EFB"/>
    <w:rsid w:val="000D7981"/>
    <w:rsid w:val="000E1019"/>
    <w:rsid w:val="00141E71"/>
    <w:rsid w:val="0015404D"/>
    <w:rsid w:val="00164E2E"/>
    <w:rsid w:val="00176195"/>
    <w:rsid w:val="002029DB"/>
    <w:rsid w:val="002120B7"/>
    <w:rsid w:val="002210CD"/>
    <w:rsid w:val="002342C6"/>
    <w:rsid w:val="00234414"/>
    <w:rsid w:val="00236A1F"/>
    <w:rsid w:val="002414C4"/>
    <w:rsid w:val="002421DB"/>
    <w:rsid w:val="00245613"/>
    <w:rsid w:val="00253FFF"/>
    <w:rsid w:val="0026637D"/>
    <w:rsid w:val="00281452"/>
    <w:rsid w:val="00293155"/>
    <w:rsid w:val="002A2FC1"/>
    <w:rsid w:val="002C755D"/>
    <w:rsid w:val="002D3F01"/>
    <w:rsid w:val="002E219D"/>
    <w:rsid w:val="002E7F8E"/>
    <w:rsid w:val="0030441B"/>
    <w:rsid w:val="0031135B"/>
    <w:rsid w:val="0032494D"/>
    <w:rsid w:val="00324DF5"/>
    <w:rsid w:val="0034166B"/>
    <w:rsid w:val="003540E3"/>
    <w:rsid w:val="003608DE"/>
    <w:rsid w:val="0038781B"/>
    <w:rsid w:val="0039266E"/>
    <w:rsid w:val="004152BB"/>
    <w:rsid w:val="00432F14"/>
    <w:rsid w:val="0047559A"/>
    <w:rsid w:val="00477D6D"/>
    <w:rsid w:val="00492CEB"/>
    <w:rsid w:val="004B1D95"/>
    <w:rsid w:val="004B4F92"/>
    <w:rsid w:val="004C6C76"/>
    <w:rsid w:val="004C7179"/>
    <w:rsid w:val="004E3F5B"/>
    <w:rsid w:val="004F466B"/>
    <w:rsid w:val="00526E87"/>
    <w:rsid w:val="005715B7"/>
    <w:rsid w:val="00575BFB"/>
    <w:rsid w:val="00577496"/>
    <w:rsid w:val="00585EE0"/>
    <w:rsid w:val="005A2D51"/>
    <w:rsid w:val="005C2889"/>
    <w:rsid w:val="005C69A2"/>
    <w:rsid w:val="005E4AD4"/>
    <w:rsid w:val="00601EAE"/>
    <w:rsid w:val="00641B81"/>
    <w:rsid w:val="006635CF"/>
    <w:rsid w:val="00681218"/>
    <w:rsid w:val="00684AD7"/>
    <w:rsid w:val="00691F12"/>
    <w:rsid w:val="006954D6"/>
    <w:rsid w:val="006A194A"/>
    <w:rsid w:val="006A5660"/>
    <w:rsid w:val="006C0616"/>
    <w:rsid w:val="006C1872"/>
    <w:rsid w:val="006F4A73"/>
    <w:rsid w:val="007053FA"/>
    <w:rsid w:val="0073299B"/>
    <w:rsid w:val="00756532"/>
    <w:rsid w:val="00784638"/>
    <w:rsid w:val="007915A4"/>
    <w:rsid w:val="007A169B"/>
    <w:rsid w:val="007D1B47"/>
    <w:rsid w:val="007E614F"/>
    <w:rsid w:val="007F481C"/>
    <w:rsid w:val="00827D51"/>
    <w:rsid w:val="00856BA9"/>
    <w:rsid w:val="00861559"/>
    <w:rsid w:val="008B3294"/>
    <w:rsid w:val="008E4E2D"/>
    <w:rsid w:val="008E61AA"/>
    <w:rsid w:val="00910FFE"/>
    <w:rsid w:val="00936452"/>
    <w:rsid w:val="00953B1C"/>
    <w:rsid w:val="009560A2"/>
    <w:rsid w:val="00957C5A"/>
    <w:rsid w:val="00962076"/>
    <w:rsid w:val="00995AF3"/>
    <w:rsid w:val="009B47BB"/>
    <w:rsid w:val="009D0A10"/>
    <w:rsid w:val="009D17C7"/>
    <w:rsid w:val="009E3714"/>
    <w:rsid w:val="009F562E"/>
    <w:rsid w:val="00A34A3E"/>
    <w:rsid w:val="00A5691B"/>
    <w:rsid w:val="00A700E5"/>
    <w:rsid w:val="00A708BF"/>
    <w:rsid w:val="00A772A5"/>
    <w:rsid w:val="00A834E2"/>
    <w:rsid w:val="00A95386"/>
    <w:rsid w:val="00AA2504"/>
    <w:rsid w:val="00AC1CF9"/>
    <w:rsid w:val="00AE4F79"/>
    <w:rsid w:val="00AF6959"/>
    <w:rsid w:val="00B061C5"/>
    <w:rsid w:val="00B10438"/>
    <w:rsid w:val="00B610BD"/>
    <w:rsid w:val="00B64097"/>
    <w:rsid w:val="00B663AC"/>
    <w:rsid w:val="00B87F5C"/>
    <w:rsid w:val="00BA5200"/>
    <w:rsid w:val="00BB7DA4"/>
    <w:rsid w:val="00BC2B10"/>
    <w:rsid w:val="00BD1E7E"/>
    <w:rsid w:val="00BD5FEF"/>
    <w:rsid w:val="00C025B7"/>
    <w:rsid w:val="00C1425A"/>
    <w:rsid w:val="00C50077"/>
    <w:rsid w:val="00C63F6D"/>
    <w:rsid w:val="00C86495"/>
    <w:rsid w:val="00C9259E"/>
    <w:rsid w:val="00CC159C"/>
    <w:rsid w:val="00CD0F10"/>
    <w:rsid w:val="00CE4021"/>
    <w:rsid w:val="00CF283B"/>
    <w:rsid w:val="00D14A54"/>
    <w:rsid w:val="00D20BA3"/>
    <w:rsid w:val="00D335F1"/>
    <w:rsid w:val="00D35AD3"/>
    <w:rsid w:val="00D36C23"/>
    <w:rsid w:val="00D46A12"/>
    <w:rsid w:val="00D73E2E"/>
    <w:rsid w:val="00D772D0"/>
    <w:rsid w:val="00DC7C73"/>
    <w:rsid w:val="00DD5FFA"/>
    <w:rsid w:val="00DE6FD8"/>
    <w:rsid w:val="00DF022E"/>
    <w:rsid w:val="00DF3046"/>
    <w:rsid w:val="00E01955"/>
    <w:rsid w:val="00E17068"/>
    <w:rsid w:val="00E25091"/>
    <w:rsid w:val="00E369C8"/>
    <w:rsid w:val="00E40E43"/>
    <w:rsid w:val="00E6221E"/>
    <w:rsid w:val="00EA5184"/>
    <w:rsid w:val="00ED30F4"/>
    <w:rsid w:val="00EE2A6B"/>
    <w:rsid w:val="00EE5935"/>
    <w:rsid w:val="00F01B99"/>
    <w:rsid w:val="00F41CAA"/>
    <w:rsid w:val="00F5355A"/>
    <w:rsid w:val="00FC366F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12E9703-FB98-4D56-9C0A-EA37CB93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742C0"/>
    <w:pPr>
      <w:keepNext/>
      <w:spacing w:after="0" w:line="240" w:lineRule="auto"/>
      <w:jc w:val="center"/>
      <w:outlineLvl w:val="2"/>
    </w:pPr>
    <w:rPr>
      <w:rFonts w:ascii="Baskerville Old Face" w:eastAsia="Times New Roman" w:hAnsi="Baskerville Old Face" w:cs="Times New Roman"/>
      <w:b/>
      <w:bCs/>
      <w:smallCap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74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2C0"/>
  </w:style>
  <w:style w:type="paragraph" w:styleId="Footer">
    <w:name w:val="footer"/>
    <w:basedOn w:val="Normal"/>
    <w:link w:val="FooterChar"/>
    <w:uiPriority w:val="99"/>
    <w:unhideWhenUsed/>
    <w:rsid w:val="00074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2C0"/>
  </w:style>
  <w:style w:type="paragraph" w:styleId="BalloonText">
    <w:name w:val="Balloon Text"/>
    <w:basedOn w:val="Normal"/>
    <w:link w:val="BalloonTextChar"/>
    <w:uiPriority w:val="99"/>
    <w:semiHidden/>
    <w:unhideWhenUsed/>
    <w:rsid w:val="0007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C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742C0"/>
    <w:rPr>
      <w:rFonts w:ascii="Baskerville Old Face" w:eastAsia="Times New Roman" w:hAnsi="Baskerville Old Face" w:cs="Times New Roman"/>
      <w:b/>
      <w:bCs/>
      <w:smallCaps/>
      <w:szCs w:val="21"/>
    </w:rPr>
  </w:style>
  <w:style w:type="character" w:styleId="Strong">
    <w:name w:val="Strong"/>
    <w:basedOn w:val="DefaultParagraphFont"/>
    <w:uiPriority w:val="22"/>
    <w:qFormat/>
    <w:rsid w:val="00AC1CF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34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2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2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ExecAsst\Word\Advisory%20Board\Minutes\July%202016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July 2016 Minutes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Office of Student Financial Assistance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 Bridevaux</dc:creator>
  <cp:lastModifiedBy>Rhonda Bridevaux</cp:lastModifiedBy>
  <cp:revision>2</cp:revision>
  <dcterms:created xsi:type="dcterms:W3CDTF">2017-05-23T20:41:00Z</dcterms:created>
  <dcterms:modified xsi:type="dcterms:W3CDTF">2017-05-23T20:41:00Z</dcterms:modified>
</cp:coreProperties>
</file>