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bookmarkStart w:id="0" w:name="_GoBack"/>
      <w:bookmarkEnd w:id="0"/>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2C204B">
        <w:rPr>
          <w:rFonts w:ascii="Times New Roman" w:hAnsi="Times New Roman"/>
          <w:sz w:val="24"/>
          <w:szCs w:val="24"/>
        </w:rPr>
        <w:t>JUNE 7</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2C204B" w:rsidRDefault="003B19C2" w:rsidP="002C204B">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2C204B" w:rsidRDefault="002C204B"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ab/>
      </w:r>
    </w:p>
    <w:p w:rsidR="002C204B" w:rsidRPr="002C204B" w:rsidRDefault="002C204B" w:rsidP="002C204B">
      <w:pPr>
        <w:pStyle w:val="ListParagraph"/>
        <w:widowControl/>
        <w:numPr>
          <w:ilvl w:val="0"/>
          <w:numId w:val="27"/>
        </w:numPr>
        <w:autoSpaceDE/>
        <w:autoSpaceDN/>
        <w:adjustRightInd/>
        <w:jc w:val="both"/>
        <w:rPr>
          <w:rFonts w:ascii="Times New Roman" w:hAnsi="Times New Roman"/>
          <w:sz w:val="24"/>
        </w:rPr>
      </w:pPr>
      <w:r w:rsidRPr="002C204B">
        <w:rPr>
          <w:rFonts w:ascii="Times New Roman" w:hAnsi="Times New Roman" w:cs="Arial"/>
          <w:sz w:val="24"/>
        </w:rPr>
        <w:t xml:space="preserve">That the Advisory Board consider rulemaking to implement </w:t>
      </w:r>
      <w:r w:rsidR="00075F78">
        <w:rPr>
          <w:rFonts w:ascii="Times New Roman" w:hAnsi="Times New Roman" w:cs="Arial"/>
          <w:sz w:val="24"/>
        </w:rPr>
        <w:t>(</w:t>
      </w:r>
      <w:r w:rsidRPr="002C204B">
        <w:rPr>
          <w:rFonts w:ascii="Times New Roman" w:hAnsi="Times New Roman" w:cs="Arial"/>
          <w:sz w:val="24"/>
        </w:rPr>
        <w:t>SB452</w:t>
      </w:r>
      <w:r w:rsidR="00075F78">
        <w:rPr>
          <w:rFonts w:ascii="Times New Roman" w:hAnsi="Times New Roman" w:cs="Arial"/>
          <w:sz w:val="24"/>
        </w:rPr>
        <w:t>)</w:t>
      </w:r>
      <w:r w:rsidRPr="002C204B">
        <w:rPr>
          <w:rFonts w:ascii="Times New Roman" w:hAnsi="Times New Roman" w:cs="Arial"/>
          <w:sz w:val="24"/>
        </w:rPr>
        <w:t xml:space="preserve"> of the 2018 Regular Session of the Louisiana Legislature and to add course equivalents for TOPS and for TOPS Tech.</w:t>
      </w:r>
      <w:r w:rsidR="00075F78">
        <w:rPr>
          <w:rFonts w:ascii="Times New Roman" w:hAnsi="Times New Roman" w:cs="Arial"/>
          <w:sz w:val="24"/>
        </w:rPr>
        <w:t>*</w:t>
      </w:r>
    </w:p>
    <w:p w:rsidR="004F499D" w:rsidRDefault="004F499D" w:rsidP="002C204B">
      <w:pPr>
        <w:pStyle w:val="BodyText2"/>
        <w:widowControl/>
        <w:autoSpaceDE/>
        <w:autoSpaceDN/>
        <w:adjustRightInd/>
        <w:ind w:left="360"/>
        <w:jc w:val="both"/>
        <w:rPr>
          <w:rFonts w:ascii="Times New Roman" w:hAnsi="Times New Roman" w:cs="Times New Roman"/>
          <w:sz w:val="24"/>
        </w:rPr>
      </w:pPr>
    </w:p>
    <w:p w:rsidR="002C204B" w:rsidRDefault="002C204B" w:rsidP="002C204B">
      <w:pPr>
        <w:pStyle w:val="BodyText2"/>
        <w:widowControl/>
        <w:numPr>
          <w:ilvl w:val="0"/>
          <w:numId w:val="27"/>
        </w:numPr>
        <w:autoSpaceDE/>
        <w:autoSpaceDN/>
        <w:adjustRightInd/>
        <w:jc w:val="both"/>
        <w:rPr>
          <w:rFonts w:ascii="Times New Roman" w:hAnsi="Times New Roman" w:cs="Times New Roman"/>
          <w:sz w:val="24"/>
        </w:rPr>
      </w:pPr>
      <w:r w:rsidRPr="002C204B">
        <w:rPr>
          <w:rFonts w:ascii="Times New Roman" w:hAnsi="Times New Roman" w:cs="Times New Roman"/>
          <w:sz w:val="24"/>
        </w:rPr>
        <w:t xml:space="preserve">That the Advisory Board consider rulemaking to implement Act 57 and </w:t>
      </w:r>
      <w:r w:rsidR="00075F78">
        <w:rPr>
          <w:rFonts w:ascii="Times New Roman" w:hAnsi="Times New Roman" w:cs="Times New Roman"/>
          <w:sz w:val="24"/>
        </w:rPr>
        <w:t>(</w:t>
      </w:r>
      <w:r w:rsidRPr="002C204B">
        <w:rPr>
          <w:rFonts w:ascii="Times New Roman" w:hAnsi="Times New Roman" w:cs="Times New Roman"/>
          <w:sz w:val="24"/>
        </w:rPr>
        <w:t>HB650</w:t>
      </w:r>
      <w:r w:rsidR="00075F78">
        <w:rPr>
          <w:rFonts w:ascii="Times New Roman" w:hAnsi="Times New Roman" w:cs="Times New Roman"/>
          <w:sz w:val="24"/>
        </w:rPr>
        <w:t>)</w:t>
      </w:r>
      <w:r w:rsidRPr="002C204B">
        <w:rPr>
          <w:rFonts w:ascii="Times New Roman" w:hAnsi="Times New Roman" w:cs="Times New Roman"/>
          <w:sz w:val="24"/>
        </w:rPr>
        <w:t>, which creates START K-12, of the 2018 Regular Session of the Louisiana Legislature.</w:t>
      </w:r>
      <w:r w:rsidR="00075F78">
        <w:rPr>
          <w:rFonts w:ascii="Times New Roman" w:hAnsi="Times New Roman" w:cs="Times New Roman"/>
          <w:sz w:val="24"/>
        </w:rPr>
        <w:t>*</w:t>
      </w:r>
    </w:p>
    <w:p w:rsidR="002C204B" w:rsidRPr="003F50A0" w:rsidRDefault="002C204B" w:rsidP="002C204B">
      <w:pPr>
        <w:pStyle w:val="BodyText2"/>
        <w:widowControl/>
        <w:autoSpaceDE/>
        <w:autoSpaceDN/>
        <w:adjustRightInd/>
        <w:ind w:left="720"/>
        <w:jc w:val="both"/>
        <w:rPr>
          <w:rFonts w:ascii="Times New Roman" w:hAnsi="Times New Roman" w:cs="Times New Roman"/>
          <w:sz w:val="24"/>
        </w:rPr>
      </w:pPr>
    </w:p>
    <w:p w:rsidR="003F50A0" w:rsidRDefault="0038100B" w:rsidP="002C204B">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075F78" w:rsidRDefault="00075F78" w:rsidP="00075F78">
      <w:pPr>
        <w:pStyle w:val="ListParagraph"/>
        <w:rPr>
          <w:rFonts w:ascii="Times New Roman" w:hAnsi="Times New Roman"/>
          <w:sz w:val="24"/>
        </w:rPr>
      </w:pPr>
    </w:p>
    <w:p w:rsidR="00075F78" w:rsidRDefault="00075F78" w:rsidP="002C204B">
      <w:pPr>
        <w:pStyle w:val="BodyText2"/>
        <w:widowControl/>
        <w:numPr>
          <w:ilvl w:val="0"/>
          <w:numId w:val="27"/>
        </w:numPr>
        <w:autoSpaceDE/>
        <w:autoSpaceDN/>
        <w:adjustRightInd/>
        <w:jc w:val="both"/>
        <w:rPr>
          <w:rFonts w:ascii="Times New Roman" w:hAnsi="Times New Roman" w:cs="Times New Roman"/>
          <w:sz w:val="24"/>
        </w:rPr>
      </w:pPr>
      <w:r>
        <w:rPr>
          <w:rFonts w:ascii="Times New Roman" w:hAnsi="Times New Roman" w:cs="Times New Roman"/>
          <w:sz w:val="24"/>
        </w:rPr>
        <w:t>That the Advisory Board elect a new chairman beginning July 2018.</w:t>
      </w:r>
    </w:p>
    <w:p w:rsidR="004811BD" w:rsidRDefault="004811BD" w:rsidP="004811BD">
      <w:pPr>
        <w:pStyle w:val="BodyText2"/>
        <w:widowControl/>
        <w:autoSpaceDE/>
        <w:autoSpaceDN/>
        <w:adjustRightInd/>
        <w:jc w:val="both"/>
        <w:rPr>
          <w:rFonts w:ascii="Times New Roman" w:hAnsi="Times New Roman" w:cs="Times New Roman"/>
          <w:sz w:val="24"/>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78" w:rsidRDefault="00075F78" w:rsidP="00075F78">
    <w:pPr>
      <w:pStyle w:val="Header"/>
    </w:pPr>
  </w:p>
  <w:p w:rsidR="00075F78" w:rsidRDefault="00075F78" w:rsidP="00075F78"/>
  <w:p w:rsidR="00075F78" w:rsidRDefault="00075F78" w:rsidP="00075F78">
    <w:pPr>
      <w:pStyle w:val="Footer"/>
    </w:pPr>
  </w:p>
  <w:p w:rsidR="00075F78" w:rsidRDefault="00075F78" w:rsidP="00075F78"/>
  <w:p w:rsidR="00075F78" w:rsidRPr="00FB62D0" w:rsidRDefault="00075F78" w:rsidP="00075F78">
    <w:pPr>
      <w:spacing w:line="200" w:lineRule="atLeast"/>
      <w:jc w:val="both"/>
      <w:rPr>
        <w:rFonts w:ascii="Times New Roman" w:hAnsi="Times New Roman"/>
        <w:color w:val="000000"/>
        <w:sz w:val="24"/>
      </w:rPr>
    </w:pPr>
    <w:r>
      <w:rPr>
        <w:rFonts w:ascii="Times New Roman" w:hAnsi="Times New Roman"/>
        <w:sz w:val="24"/>
      </w:rPr>
      <w:t>* These</w:t>
    </w:r>
    <w:r w:rsidRPr="00FB62D0">
      <w:rPr>
        <w:rFonts w:ascii="Times New Roman" w:hAnsi="Times New Roman"/>
        <w:sz w:val="24"/>
      </w:rPr>
      <w:t xml:space="preserve"> proposal</w:t>
    </w:r>
    <w:r>
      <w:rPr>
        <w:rFonts w:ascii="Times New Roman" w:hAnsi="Times New Roman"/>
        <w:sz w:val="24"/>
      </w:rPr>
      <w:t>s</w:t>
    </w:r>
    <w:r w:rsidRPr="00FB62D0">
      <w:rPr>
        <w:rFonts w:ascii="Times New Roman" w:hAnsi="Times New Roman"/>
        <w:sz w:val="24"/>
      </w:rPr>
      <w:t xml:space="preserve"> may be amended, pe</w:t>
    </w:r>
    <w:r>
      <w:rPr>
        <w:rFonts w:ascii="Times New Roman" w:hAnsi="Times New Roman"/>
        <w:sz w:val="24"/>
      </w:rPr>
      <w:t>nding executive action on SB 452 and HB 650</w:t>
    </w:r>
    <w:r w:rsidRPr="00FB62D0">
      <w:rPr>
        <w:rFonts w:ascii="Times New Roman" w:hAnsi="Times New Roman"/>
        <w:sz w:val="24"/>
      </w:rPr>
      <w:t>.</w:t>
    </w:r>
  </w:p>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128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499D"/>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E60C-3CE1-4B67-BDC3-43CF5F87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2015-11-06T22:53:00Z</cp:lastPrinted>
  <dcterms:created xsi:type="dcterms:W3CDTF">2018-06-04T15:28:00Z</dcterms:created>
  <dcterms:modified xsi:type="dcterms:W3CDTF">2018-06-04T15:28:00Z</dcterms:modified>
</cp:coreProperties>
</file>